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205AD62E" w:rsidR="00B767F3" w:rsidRPr="00446BFE" w:rsidRDefault="00C01F48" w:rsidP="004E01AB">
            <w:pPr>
              <w:jc w:val="center"/>
              <w:rPr>
                <w:b/>
                <w:bCs/>
                <w:kern w:val="2"/>
                <w:sz w:val="20"/>
              </w:rPr>
            </w:pPr>
            <w:r>
              <w:rPr>
                <w:b/>
                <w:bCs/>
                <w:kern w:val="2"/>
                <w:sz w:val="20"/>
              </w:rPr>
              <w:t>VADOVĖLIAI</w:t>
            </w:r>
            <w:r w:rsidR="00877AE2" w:rsidRPr="00446BFE">
              <w:rPr>
                <w:b/>
                <w:bCs/>
                <w:kern w:val="2"/>
                <w:sz w:val="20"/>
              </w:rPr>
              <w:t xml:space="preserve">, </w:t>
            </w:r>
            <w:r w:rsidR="00F173D8" w:rsidRPr="00446BFE">
              <w:rPr>
                <w:b/>
                <w:bCs/>
                <w:kern w:val="2"/>
                <w:sz w:val="20"/>
              </w:rPr>
              <w:t xml:space="preserve">ĮSKAITANT PRISTATYMĄ </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CB3D76"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445BA0AD" w:rsidR="00B767F3" w:rsidRPr="004E01AB" w:rsidRDefault="00187524" w:rsidP="003E3E3A">
            <w:pPr>
              <w:jc w:val="both"/>
              <w:rPr>
                <w:color w:val="4472C4"/>
                <w:kern w:val="2"/>
                <w:sz w:val="22"/>
                <w:szCs w:val="22"/>
              </w:rPr>
            </w:pPr>
            <w:r>
              <w:rPr>
                <w:bCs/>
                <w:sz w:val="22"/>
                <w:szCs w:val="22"/>
              </w:rPr>
              <w:t>Judita</w:t>
            </w:r>
            <w:r w:rsidR="00005F3F" w:rsidRPr="00DB07D8">
              <w:rPr>
                <w:bCs/>
                <w:sz w:val="22"/>
                <w:szCs w:val="22"/>
              </w:rPr>
              <w:t xml:space="preserve"> Matulevičienė</w:t>
            </w:r>
            <w:r w:rsidR="00936446" w:rsidRPr="00DB07D8">
              <w:rPr>
                <w:bCs/>
                <w:sz w:val="22"/>
                <w:szCs w:val="22"/>
              </w:rPr>
              <w:t xml:space="preserve">, el. p. </w:t>
            </w:r>
            <w:hyperlink r:id="rId11" w:history="1">
              <w:r w:rsidRPr="00556F94">
                <w:rPr>
                  <w:rStyle w:val="Hyperlink"/>
                </w:rPr>
                <w:t>judita.matulevičiene</w:t>
              </w:r>
              <w:r w:rsidRPr="00556F94">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247546">
              <w:rPr>
                <w:color w:val="000000"/>
                <w:sz w:val="22"/>
                <w:szCs w:val="22"/>
              </w:rPr>
              <w:t xml:space="preserve">Pirkėjas elektronines sąskaitas faktūras priima ir </w:t>
            </w:r>
            <w:r w:rsidR="00936446" w:rsidRPr="00BD75F0">
              <w:rPr>
                <w:b/>
                <w:color w:val="000000"/>
                <w:sz w:val="22"/>
                <w:szCs w:val="22"/>
              </w:rPr>
              <w:t>apdoroja naudodamasis informacinės sistemos „SABIS“ priemonėmis</w:t>
            </w:r>
            <w:r w:rsidR="00936446">
              <w:rPr>
                <w:b/>
                <w:color w:val="000000"/>
                <w:sz w:val="22"/>
                <w:szCs w:val="22"/>
              </w:rPr>
              <w:t xml:space="preserve"> </w:t>
            </w:r>
            <w:hyperlink r:id="rId12" w:history="1">
              <w:r w:rsidR="00936446" w:rsidRPr="007B71C2">
                <w:rPr>
                  <w:rStyle w:val="Hyperlink"/>
                  <w:szCs w:val="24"/>
                </w:rPr>
                <w:t>http://sabis.nbfc.lt/</w:t>
              </w:r>
            </w:hyperlink>
            <w:r w:rsidR="00936446"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2262DCB8"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187524">
              <w:rPr>
                <w:b/>
                <w:bCs/>
                <w:sz w:val="22"/>
                <w:szCs w:val="22"/>
              </w:rPr>
              <w:t>vadovėlius</w:t>
            </w:r>
            <w:r w:rsidR="00CB3D76" w:rsidRPr="001E641F">
              <w:rPr>
                <w:rFonts w:eastAsia="Times New Roman"/>
                <w:b/>
                <w:iCs/>
                <w:noProof/>
              </w:rPr>
              <w:t xml:space="preserve"> </w:t>
            </w:r>
            <w:r w:rsidR="00CB3D76" w:rsidRPr="001E641F">
              <w:rPr>
                <w:rFonts w:eastAsia="Times New Roman"/>
                <w:b/>
                <w:iCs/>
                <w:noProof/>
              </w:rPr>
              <w:t>F</w:t>
            </w:r>
            <w:r w:rsidR="00CB3D76">
              <w:rPr>
                <w:rFonts w:eastAsia="Times New Roman"/>
                <w:b/>
                <w:iCs/>
                <w:noProof/>
              </w:rPr>
              <w:t>izikos</w:t>
            </w:r>
            <w:r w:rsidR="00CB3D76" w:rsidRPr="001E641F">
              <w:rPr>
                <w:rFonts w:eastAsia="Times New Roman"/>
                <w:b/>
                <w:iCs/>
                <w:noProof/>
              </w:rPr>
              <w:t xml:space="preserve">, </w:t>
            </w:r>
            <w:r w:rsidR="00CB3D76">
              <w:rPr>
                <w:rFonts w:eastAsia="Times New Roman"/>
                <w:b/>
                <w:iCs/>
                <w:noProof/>
              </w:rPr>
              <w:t>chemijos ir lietuvių kalbos vadovėliai</w:t>
            </w:r>
            <w:r w:rsidR="00CB3D76">
              <w:rPr>
                <w:rFonts w:eastAsia="Arial Unicode MS"/>
                <w:b/>
                <w:color w:val="000000"/>
              </w:rPr>
              <w:t xml:space="preserve">, įskaitant pristatymą </w:t>
            </w:r>
            <w:r w:rsidRPr="00225C4A">
              <w:rPr>
                <w:color w:val="000000"/>
                <w:kern w:val="2"/>
                <w:sz w:val="22"/>
                <w:szCs w:val="22"/>
              </w:rPr>
              <w:t>(toliau – Prekės)</w:t>
            </w:r>
            <w:r w:rsidR="009A4071">
              <w:rPr>
                <w:color w:val="000000"/>
                <w:kern w:val="2"/>
                <w:sz w:val="22"/>
                <w:szCs w:val="22"/>
              </w:rPr>
              <w: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3E3E3A">
            <w:pPr>
              <w:jc w:val="both"/>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4E43D1F9" w:rsidR="00154573" w:rsidRPr="004E01AB" w:rsidRDefault="000F1556" w:rsidP="003E3E3A">
            <w:pPr>
              <w:jc w:val="both"/>
              <w:rPr>
                <w:kern w:val="2"/>
                <w:sz w:val="22"/>
                <w:szCs w:val="22"/>
              </w:rPr>
            </w:pPr>
            <w:r>
              <w:rPr>
                <w:kern w:val="2"/>
                <w:sz w:val="22"/>
                <w:szCs w:val="22"/>
              </w:rPr>
              <w:t>Vadovėlių</w:t>
            </w:r>
            <w:r w:rsidR="00EA316A">
              <w:rPr>
                <w:kern w:val="2"/>
                <w:sz w:val="22"/>
                <w:szCs w:val="22"/>
              </w:rPr>
              <w:t>, Pirkimo ID</w:t>
            </w: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BA4C8C" w:rsidRDefault="00154573" w:rsidP="003E3E3A">
            <w:pPr>
              <w:jc w:val="both"/>
              <w:rPr>
                <w:b/>
                <w:bCs/>
                <w:kern w:val="2"/>
                <w:sz w:val="22"/>
                <w:szCs w:val="22"/>
              </w:rPr>
            </w:pPr>
            <w:r w:rsidRPr="00BA4C8C">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4FF35239" w14:textId="63452A88" w:rsidR="00154573" w:rsidRPr="00BA4C8C" w:rsidRDefault="00154573" w:rsidP="002F502D">
            <w:pPr>
              <w:jc w:val="both"/>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17BD2B2B" w14:textId="1851229A" w:rsidR="009A1B98" w:rsidRPr="004F33DF" w:rsidRDefault="00AC4A39" w:rsidP="00D27AA2">
            <w:pPr>
              <w:tabs>
                <w:tab w:val="left" w:pos="567"/>
              </w:tabs>
              <w:suppressAutoHyphens/>
              <w:autoSpaceDN w:val="0"/>
              <w:spacing w:line="276" w:lineRule="auto"/>
              <w:jc w:val="both"/>
              <w:textAlignment w:val="baseline"/>
              <w:rPr>
                <w:color w:val="4472C4"/>
                <w:kern w:val="2"/>
                <w:sz w:val="22"/>
                <w:szCs w:val="22"/>
              </w:rPr>
            </w:pPr>
            <w:r w:rsidRPr="004F33DF">
              <w:rPr>
                <w:sz w:val="22"/>
                <w:szCs w:val="22"/>
              </w:rPr>
              <w:t xml:space="preserve">Šalys susitarė, Prekes Tiekėjas savo sąskaita pristatys ne </w:t>
            </w:r>
            <w:r w:rsidR="00520C21" w:rsidRPr="004F33DF">
              <w:rPr>
                <w:sz w:val="22"/>
                <w:szCs w:val="22"/>
              </w:rPr>
              <w:t xml:space="preserve">vėliau kaip per </w:t>
            </w:r>
            <w:r w:rsidR="00DC3919" w:rsidRPr="004F33DF">
              <w:rPr>
                <w:noProof/>
                <w:sz w:val="22"/>
                <w:szCs w:val="22"/>
                <w:lang w:eastAsia="lt-LT"/>
              </w:rPr>
              <w:t>30 kalendorinių dienų nuo prekių užsakymo, pristatant adresu: Karaliaus Mindaugo pr. 11, Kaunas</w:t>
            </w:r>
            <w:r w:rsidRPr="004F33DF">
              <w:rPr>
                <w:color w:val="000000"/>
                <w:sz w:val="22"/>
                <w:szCs w:val="22"/>
              </w:rPr>
              <w:t xml:space="preserve">. </w:t>
            </w:r>
            <w:r w:rsidRPr="004F33DF">
              <w:rPr>
                <w:sz w:val="22"/>
                <w:szCs w:val="22"/>
              </w:rPr>
              <w:t>Tiekėjas Prekes gali teikti tik iš anksto suderinęs su Užsakovu laiką ir kontaktinį asmenį Prekėms priimti</w:t>
            </w:r>
            <w:r w:rsidR="004F33DF">
              <w:rPr>
                <w:sz w:val="22"/>
                <w:szCs w:val="22"/>
              </w:rPr>
              <w:t>.</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7E3A21FA" w:rsidR="00154573" w:rsidRPr="004E01AB" w:rsidRDefault="00154573" w:rsidP="00D621D1">
            <w:pPr>
              <w:rPr>
                <w:kern w:val="2"/>
                <w:sz w:val="22"/>
                <w:szCs w:val="22"/>
              </w:rPr>
            </w:pP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7664DB80" w:rsidR="00154573" w:rsidRPr="00F90005" w:rsidRDefault="00DC3919" w:rsidP="00F90005">
            <w:pPr>
              <w:jc w:val="both"/>
              <w:rPr>
                <w:kern w:val="2"/>
                <w:sz w:val="22"/>
                <w:szCs w:val="22"/>
              </w:rPr>
            </w:pPr>
            <w:r w:rsidRPr="004E01AB">
              <w:rPr>
                <w:kern w:val="2"/>
                <w:sz w:val="22"/>
                <w:szCs w:val="22"/>
              </w:rPr>
              <w:t>Netaikoma</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427036B1" w14:textId="77777777" w:rsidR="00D27017" w:rsidRPr="00D27017" w:rsidRDefault="00D27017" w:rsidP="00D27017">
            <w:pPr>
              <w:jc w:val="both"/>
              <w:rPr>
                <w:kern w:val="2"/>
                <w:sz w:val="22"/>
                <w:szCs w:val="22"/>
              </w:rPr>
            </w:pPr>
            <w:r w:rsidRPr="00D27017">
              <w:rPr>
                <w:kern w:val="2"/>
                <w:sz w:val="22"/>
                <w:szCs w:val="22"/>
              </w:rPr>
              <w:t>Sutarties įkainiai bus perskaičiuojami:</w:t>
            </w:r>
          </w:p>
          <w:p w14:paraId="65EEFC1D" w14:textId="77777777" w:rsidR="00D27017" w:rsidRPr="00D27017" w:rsidRDefault="00D27017" w:rsidP="00D27017">
            <w:pPr>
              <w:jc w:val="both"/>
              <w:rPr>
                <w:kern w:val="2"/>
                <w:sz w:val="22"/>
                <w:szCs w:val="22"/>
              </w:rPr>
            </w:pPr>
            <w:r w:rsidRPr="00D27017">
              <w:rPr>
                <w:kern w:val="2"/>
                <w:sz w:val="22"/>
                <w:szCs w:val="22"/>
              </w:rPr>
              <w:t>5.3.1. dėl PVM tarifo pasikeitimo;</w:t>
            </w:r>
          </w:p>
          <w:p w14:paraId="27289AA9" w14:textId="0CAA9DD4" w:rsidR="00E23C92" w:rsidRPr="004E01AB" w:rsidRDefault="00D27017" w:rsidP="00E23C92">
            <w:pPr>
              <w:rPr>
                <w:kern w:val="2"/>
                <w:sz w:val="22"/>
                <w:szCs w:val="22"/>
              </w:rPr>
            </w:pPr>
            <w:r w:rsidRPr="00D27017">
              <w:rPr>
                <w:kern w:val="2"/>
                <w:sz w:val="22"/>
                <w:szCs w:val="22"/>
              </w:rPr>
              <w:t xml:space="preserve">5.3.2. </w:t>
            </w:r>
            <w:r w:rsidR="00E23C92" w:rsidRPr="004E01AB">
              <w:rPr>
                <w:kern w:val="2"/>
                <w:sz w:val="22"/>
                <w:szCs w:val="22"/>
              </w:rPr>
              <w:t>Netaikoma</w:t>
            </w:r>
            <w:r w:rsidR="00E23C92">
              <w:rPr>
                <w:kern w:val="2"/>
                <w:sz w:val="22"/>
                <w:szCs w:val="22"/>
              </w:rPr>
              <w:t>;</w:t>
            </w:r>
          </w:p>
          <w:p w14:paraId="29EDCF84" w14:textId="6C3D747C" w:rsidR="00E23C92" w:rsidRPr="004E01AB" w:rsidRDefault="00D27017" w:rsidP="00E23C92">
            <w:pPr>
              <w:rPr>
                <w:kern w:val="2"/>
                <w:sz w:val="22"/>
                <w:szCs w:val="22"/>
              </w:rPr>
            </w:pPr>
            <w:r w:rsidRPr="00D27017">
              <w:rPr>
                <w:kern w:val="2"/>
                <w:sz w:val="22"/>
                <w:szCs w:val="22"/>
              </w:rPr>
              <w:t xml:space="preserve">5.3.3. </w:t>
            </w:r>
            <w:r w:rsidR="00E23C92" w:rsidRPr="004E01AB">
              <w:rPr>
                <w:kern w:val="2"/>
                <w:sz w:val="22"/>
                <w:szCs w:val="22"/>
              </w:rPr>
              <w:t>Netaikoma</w:t>
            </w:r>
            <w:r w:rsidR="00E23C92">
              <w:rPr>
                <w:kern w:val="2"/>
                <w:sz w:val="22"/>
                <w:szCs w:val="22"/>
              </w:rPr>
              <w:t>;</w:t>
            </w:r>
          </w:p>
          <w:p w14:paraId="7CE73E9A" w14:textId="7D7CD27B" w:rsidR="00154573" w:rsidRPr="004E01AB" w:rsidRDefault="00D27017" w:rsidP="00E23C92">
            <w:pPr>
              <w:rPr>
                <w:color w:val="FF0000"/>
                <w:kern w:val="2"/>
                <w:sz w:val="22"/>
                <w:szCs w:val="22"/>
              </w:rPr>
            </w:pPr>
            <w:r w:rsidRPr="00D27017">
              <w:rPr>
                <w:kern w:val="2"/>
                <w:sz w:val="22"/>
                <w:szCs w:val="22"/>
              </w:rPr>
              <w:t xml:space="preserve">5.3.4. </w:t>
            </w:r>
            <w:r w:rsidR="00E23C92" w:rsidRPr="004E01AB">
              <w:rPr>
                <w:kern w:val="2"/>
                <w:sz w:val="22"/>
                <w:szCs w:val="22"/>
              </w:rPr>
              <w:t>Netaikoma</w:t>
            </w:r>
            <w:r w:rsidR="00E23C92">
              <w:rPr>
                <w:kern w:val="2"/>
                <w:sz w:val="22"/>
                <w:szCs w:val="22"/>
              </w:rPr>
              <w:t>.</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lastRenderedPageBreak/>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lastRenderedPageBreak/>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3F2BAB"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3F2BAB" w:rsidRPr="004E01AB" w:rsidRDefault="003F2BAB" w:rsidP="003F2BAB">
            <w:pPr>
              <w:rPr>
                <w:b/>
                <w:bCs/>
                <w:kern w:val="2"/>
                <w:sz w:val="22"/>
                <w:szCs w:val="22"/>
              </w:rPr>
            </w:pPr>
            <w:r w:rsidRPr="004E01AB">
              <w:rPr>
                <w:b/>
                <w:bCs/>
                <w:kern w:val="2"/>
                <w:sz w:val="22"/>
                <w:szCs w:val="22"/>
              </w:rPr>
              <w:t>5.3.3. Sutarties kainos / įkainių peržiūra dėl kainų lygio pokyčio</w:t>
            </w:r>
          </w:p>
          <w:p w14:paraId="5C40273E" w14:textId="77777777" w:rsidR="003F2BAB" w:rsidRPr="004E01AB" w:rsidRDefault="003F2BAB" w:rsidP="003F2BAB">
            <w:pPr>
              <w:rPr>
                <w:color w:val="4472C4"/>
                <w:kern w:val="2"/>
                <w:sz w:val="22"/>
                <w:szCs w:val="22"/>
              </w:rPr>
            </w:pPr>
          </w:p>
          <w:p w14:paraId="242E5223" w14:textId="0AB6D4E2" w:rsidR="003F2BAB" w:rsidRPr="004E01AB" w:rsidRDefault="003F2BAB" w:rsidP="003F2BAB">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1D41F01D" w14:textId="77777777" w:rsidR="008C75B3" w:rsidRPr="004E01AB" w:rsidRDefault="008C75B3" w:rsidP="008C75B3">
            <w:pPr>
              <w:rPr>
                <w:kern w:val="2"/>
                <w:sz w:val="22"/>
                <w:szCs w:val="22"/>
              </w:rPr>
            </w:pPr>
            <w:r w:rsidRPr="004E01AB">
              <w:rPr>
                <w:kern w:val="2"/>
                <w:sz w:val="22"/>
                <w:szCs w:val="22"/>
              </w:rPr>
              <w:t>Netaikoma</w:t>
            </w:r>
          </w:p>
          <w:p w14:paraId="3E0BF6EB" w14:textId="71DEB674" w:rsidR="003F2BAB" w:rsidRPr="003F2BAB" w:rsidRDefault="003F2BAB" w:rsidP="003F2BAB">
            <w:pPr>
              <w:jc w:val="both"/>
              <w:rPr>
                <w:color w:val="4472C4"/>
                <w:kern w:val="2"/>
                <w:sz w:val="22"/>
                <w:szCs w:val="22"/>
              </w:rPr>
            </w:pPr>
          </w:p>
        </w:tc>
      </w:tr>
      <w:tr w:rsidR="003F2BAB"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3F2BAB" w:rsidRPr="004E01AB" w:rsidRDefault="003F2BAB" w:rsidP="003F2BAB">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3F2BAB" w:rsidRPr="004E01AB" w:rsidRDefault="003F2BAB" w:rsidP="003F2BAB">
            <w:pPr>
              <w:rPr>
                <w:kern w:val="2"/>
                <w:sz w:val="22"/>
                <w:szCs w:val="22"/>
              </w:rPr>
            </w:pPr>
            <w:r w:rsidRPr="004E01AB">
              <w:rPr>
                <w:kern w:val="2"/>
                <w:sz w:val="22"/>
                <w:szCs w:val="22"/>
              </w:rPr>
              <w:t>Netaikoma</w:t>
            </w:r>
          </w:p>
          <w:p w14:paraId="449C09AB" w14:textId="17DB149C" w:rsidR="003F2BAB" w:rsidRPr="004E01AB" w:rsidRDefault="003F2BAB" w:rsidP="003F2BAB">
            <w:pPr>
              <w:rPr>
                <w:kern w:val="2"/>
                <w:sz w:val="22"/>
                <w:szCs w:val="22"/>
              </w:rPr>
            </w:pPr>
          </w:p>
        </w:tc>
      </w:tr>
      <w:tr w:rsidR="003F2BAB"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3F2BAB" w:rsidRPr="004E01AB" w:rsidRDefault="003F2BAB" w:rsidP="003F2BAB">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3F2BAB" w:rsidRPr="004E01AB" w:rsidRDefault="003F2BAB" w:rsidP="003F2BAB">
            <w:pPr>
              <w:rPr>
                <w:kern w:val="2"/>
                <w:sz w:val="22"/>
                <w:szCs w:val="22"/>
              </w:rPr>
            </w:pPr>
            <w:r w:rsidRPr="004E01AB">
              <w:rPr>
                <w:kern w:val="2"/>
                <w:sz w:val="22"/>
                <w:szCs w:val="22"/>
              </w:rPr>
              <w:t>Netaikoma</w:t>
            </w:r>
          </w:p>
          <w:p w14:paraId="081DAEF5" w14:textId="76A950DC" w:rsidR="003F2BAB" w:rsidRPr="004E01AB" w:rsidRDefault="003F2BAB" w:rsidP="003F2BAB">
            <w:pPr>
              <w:jc w:val="both"/>
              <w:rPr>
                <w:kern w:val="2"/>
                <w:sz w:val="22"/>
                <w:szCs w:val="22"/>
              </w:rPr>
            </w:pPr>
          </w:p>
        </w:tc>
      </w:tr>
      <w:tr w:rsidR="003F2BAB"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3F2BAB" w:rsidRPr="004E01AB" w:rsidRDefault="003F2BAB" w:rsidP="003F2BAB">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3F2BAB" w:rsidRPr="00723A4C" w:rsidRDefault="003F2BAB" w:rsidP="003F2BAB">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3F2BAB" w:rsidRPr="00723A4C" w:rsidRDefault="003F2BAB" w:rsidP="003F2BAB">
            <w:pPr>
              <w:pStyle w:val="Default"/>
              <w:jc w:val="both"/>
              <w:rPr>
                <w:sz w:val="22"/>
                <w:szCs w:val="22"/>
              </w:rPr>
            </w:pPr>
            <w:r w:rsidRPr="00723A4C">
              <w:rPr>
                <w:sz w:val="22"/>
                <w:szCs w:val="22"/>
              </w:rPr>
              <w:t xml:space="preserve">Apmokėjimo sąlygos: </w:t>
            </w:r>
          </w:p>
          <w:p w14:paraId="04C22127" w14:textId="5CA29A00" w:rsidR="003F2BAB" w:rsidRPr="004E01AB" w:rsidRDefault="003F2BAB" w:rsidP="003F2BAB">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3F2BAB"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3F2BAB" w:rsidRPr="004E01AB" w:rsidRDefault="003F2BAB" w:rsidP="003F2BAB">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3F2BAB" w:rsidRPr="004E01AB" w:rsidRDefault="003F2BAB" w:rsidP="003F2BAB">
            <w:pPr>
              <w:rPr>
                <w:color w:val="000000"/>
                <w:kern w:val="2"/>
                <w:sz w:val="22"/>
                <w:szCs w:val="22"/>
                <w:shd w:val="clear" w:color="auto" w:fill="FFFFFF"/>
              </w:rPr>
            </w:pPr>
            <w:r w:rsidRPr="004E01AB">
              <w:rPr>
                <w:kern w:val="2"/>
                <w:sz w:val="22"/>
                <w:szCs w:val="22"/>
              </w:rPr>
              <w:t>Netaikoma</w:t>
            </w:r>
          </w:p>
        </w:tc>
      </w:tr>
      <w:tr w:rsidR="003F2BAB"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3F2BAB" w:rsidRPr="004E01AB" w:rsidRDefault="003F2BAB" w:rsidP="003F2BAB">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3F2BAB" w:rsidRPr="004E01AB" w:rsidRDefault="003F2BAB" w:rsidP="003F2BAB">
            <w:pPr>
              <w:rPr>
                <w:kern w:val="2"/>
                <w:sz w:val="22"/>
                <w:szCs w:val="22"/>
              </w:rPr>
            </w:pPr>
            <w:r w:rsidRPr="004E01AB">
              <w:rPr>
                <w:kern w:val="2"/>
                <w:sz w:val="22"/>
                <w:szCs w:val="22"/>
              </w:rPr>
              <w:t>Netaikoma</w:t>
            </w:r>
          </w:p>
          <w:p w14:paraId="7D06D0D9" w14:textId="36751C1E" w:rsidR="003F2BAB" w:rsidRPr="004E01AB" w:rsidRDefault="003F2BAB" w:rsidP="003F2BAB">
            <w:pPr>
              <w:rPr>
                <w:kern w:val="2"/>
                <w:sz w:val="22"/>
                <w:szCs w:val="22"/>
              </w:rPr>
            </w:pPr>
          </w:p>
        </w:tc>
      </w:tr>
      <w:tr w:rsidR="003F2BAB" w:rsidRPr="004E01AB" w14:paraId="397E6A62" w14:textId="77777777">
        <w:trPr>
          <w:trHeight w:val="300"/>
        </w:trPr>
        <w:tc>
          <w:tcPr>
            <w:tcW w:w="9535" w:type="dxa"/>
            <w:gridSpan w:val="3"/>
          </w:tcPr>
          <w:p w14:paraId="1AB554AE" w14:textId="77777777" w:rsidR="003F2BAB" w:rsidRPr="004E01AB" w:rsidRDefault="003F2BAB" w:rsidP="003F2BAB">
            <w:pPr>
              <w:jc w:val="center"/>
              <w:rPr>
                <w:b/>
                <w:bCs/>
                <w:kern w:val="2"/>
                <w:sz w:val="22"/>
                <w:szCs w:val="22"/>
              </w:rPr>
            </w:pPr>
            <w:r w:rsidRPr="004E01AB">
              <w:rPr>
                <w:b/>
                <w:bCs/>
                <w:kern w:val="2"/>
                <w:sz w:val="22"/>
                <w:szCs w:val="22"/>
              </w:rPr>
              <w:t>6. PREKIŲ KOKYBĖ IR GARANTINIAI ĮSIPAREIGOJIMAI</w:t>
            </w:r>
          </w:p>
        </w:tc>
      </w:tr>
      <w:tr w:rsidR="003F2BAB"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3F2BAB" w:rsidRPr="004E01AB" w:rsidRDefault="003F2BAB" w:rsidP="003F2BAB">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7A4BC2DA" w14:textId="77777777" w:rsidR="00DC3919" w:rsidRPr="004E01AB" w:rsidRDefault="00DC3919" w:rsidP="00DC3919">
            <w:pPr>
              <w:rPr>
                <w:kern w:val="2"/>
                <w:sz w:val="22"/>
                <w:szCs w:val="22"/>
              </w:rPr>
            </w:pPr>
            <w:r w:rsidRPr="004E01AB">
              <w:rPr>
                <w:kern w:val="2"/>
                <w:sz w:val="22"/>
                <w:szCs w:val="22"/>
              </w:rPr>
              <w:t>Netaikoma</w:t>
            </w:r>
          </w:p>
          <w:p w14:paraId="5290D4C5" w14:textId="1645A953" w:rsidR="003F2BAB" w:rsidRPr="00746F3A" w:rsidRDefault="003F2BAB" w:rsidP="00DB07D8">
            <w:pPr>
              <w:spacing w:line="276" w:lineRule="auto"/>
              <w:jc w:val="both"/>
              <w:rPr>
                <w:kern w:val="2"/>
                <w:highlight w:val="yellow"/>
              </w:rPr>
            </w:pPr>
          </w:p>
        </w:tc>
      </w:tr>
      <w:tr w:rsidR="003F2BAB"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3F2BAB" w:rsidRPr="004E01AB" w:rsidRDefault="003F2BAB" w:rsidP="003F2BAB">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3F2BAB" w:rsidRPr="00900FD9" w:rsidRDefault="003F2BAB" w:rsidP="003F2BAB">
            <w:pPr>
              <w:jc w:val="both"/>
              <w:rPr>
                <w:kern w:val="2"/>
                <w:sz w:val="22"/>
                <w:szCs w:val="22"/>
                <w:highlight w:val="yellow"/>
              </w:rPr>
            </w:pPr>
            <w:r w:rsidRPr="00746F3A">
              <w:rPr>
                <w:kern w:val="2"/>
                <w:sz w:val="22"/>
                <w:szCs w:val="22"/>
              </w:rPr>
              <w:t>Prekių trūkumų nustatymo bei šalinimo tvarka nustatyta Bendrųjų sąlygų 7 skyriuje.</w:t>
            </w:r>
          </w:p>
        </w:tc>
      </w:tr>
      <w:tr w:rsidR="003F2BAB"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3F2BAB" w:rsidRPr="004E01AB" w:rsidRDefault="003F2BAB" w:rsidP="003F2BAB">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3F2BAB" w:rsidRPr="004E01AB" w:rsidRDefault="003F2BAB" w:rsidP="003F2BAB">
            <w:pPr>
              <w:jc w:val="both"/>
              <w:rPr>
                <w:kern w:val="2"/>
                <w:sz w:val="22"/>
                <w:szCs w:val="22"/>
              </w:rPr>
            </w:pPr>
            <w:r w:rsidRPr="004E01AB">
              <w:rPr>
                <w:kern w:val="2"/>
                <w:sz w:val="22"/>
                <w:szCs w:val="22"/>
              </w:rPr>
              <w:t xml:space="preserve">Netaikoma </w:t>
            </w:r>
          </w:p>
        </w:tc>
      </w:tr>
      <w:tr w:rsidR="003F2BAB" w:rsidRPr="004E01AB" w14:paraId="5D562E8D" w14:textId="77777777">
        <w:trPr>
          <w:trHeight w:val="300"/>
        </w:trPr>
        <w:tc>
          <w:tcPr>
            <w:tcW w:w="9535" w:type="dxa"/>
            <w:gridSpan w:val="3"/>
          </w:tcPr>
          <w:p w14:paraId="6103796D" w14:textId="77777777" w:rsidR="003F2BAB" w:rsidRPr="004E01AB" w:rsidRDefault="003F2BAB" w:rsidP="003F2BAB">
            <w:pPr>
              <w:jc w:val="both"/>
              <w:rPr>
                <w:b/>
                <w:bCs/>
                <w:kern w:val="2"/>
                <w:sz w:val="22"/>
                <w:szCs w:val="22"/>
              </w:rPr>
            </w:pPr>
            <w:r w:rsidRPr="004E01AB">
              <w:rPr>
                <w:b/>
                <w:bCs/>
                <w:kern w:val="2"/>
                <w:sz w:val="22"/>
                <w:szCs w:val="22"/>
              </w:rPr>
              <w:t>7. SUTARTIES VYKDYMUI PASITELKIAMI SUBTIEKĖJAI</w:t>
            </w:r>
          </w:p>
        </w:tc>
      </w:tr>
      <w:tr w:rsidR="003F2BAB"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3F2BAB" w:rsidRPr="004E01AB" w:rsidRDefault="003F2BAB" w:rsidP="003F2BAB">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3F2BAB" w:rsidRPr="004E01AB" w:rsidRDefault="003F2BAB" w:rsidP="003F2BAB">
            <w:pPr>
              <w:jc w:val="both"/>
              <w:rPr>
                <w:kern w:val="2"/>
                <w:sz w:val="22"/>
                <w:szCs w:val="22"/>
              </w:rPr>
            </w:pPr>
            <w:r w:rsidRPr="004E01AB">
              <w:rPr>
                <w:kern w:val="2"/>
                <w:sz w:val="22"/>
                <w:szCs w:val="22"/>
              </w:rPr>
              <w:t>Sutarties vykdymui subtiekėjai ir (ar) specialistai nepasitelkiami.</w:t>
            </w:r>
          </w:p>
          <w:p w14:paraId="5CFEABC6" w14:textId="59331B78" w:rsidR="003F2BAB" w:rsidRPr="004E01AB" w:rsidRDefault="003F2BAB" w:rsidP="003F2BAB">
            <w:pPr>
              <w:jc w:val="both"/>
              <w:rPr>
                <w:b/>
                <w:bCs/>
                <w:kern w:val="2"/>
                <w:sz w:val="22"/>
                <w:szCs w:val="22"/>
              </w:rPr>
            </w:pPr>
            <w:r w:rsidRPr="004E01AB">
              <w:rPr>
                <w:color w:val="FF0000"/>
                <w:kern w:val="2"/>
                <w:sz w:val="22"/>
                <w:szCs w:val="22"/>
              </w:rPr>
              <w:t>Arba</w:t>
            </w:r>
            <w:r>
              <w:rPr>
                <w:color w:val="FF0000"/>
                <w:kern w:val="2"/>
                <w:sz w:val="22"/>
                <w:szCs w:val="22"/>
              </w:rPr>
              <w:t xml:space="preserve"> </w:t>
            </w:r>
            <w:r w:rsidRPr="004E01AB">
              <w:rPr>
                <w:kern w:val="2"/>
                <w:sz w:val="22"/>
                <w:szCs w:val="22"/>
              </w:rPr>
              <w:t xml:space="preserve">Sutarties vykdymui pasitelkiami subtiekėjai ir (ar) specialistai yra nurodyti Sutarties priede Nr. </w:t>
            </w:r>
            <w:r w:rsidRPr="004E01AB">
              <w:rPr>
                <w:kern w:val="2"/>
                <w:sz w:val="22"/>
                <w:szCs w:val="22"/>
                <w:highlight w:val="yellow"/>
              </w:rPr>
              <w:t>[...]</w:t>
            </w:r>
            <w:r w:rsidRPr="004E01AB">
              <w:rPr>
                <w:kern w:val="2"/>
                <w:sz w:val="22"/>
                <w:szCs w:val="22"/>
              </w:rPr>
              <w:t xml:space="preserve"> „Sutarties vykdymui pasitelkiami subtiekėjai ir (ar) specialistai“.</w:t>
            </w:r>
          </w:p>
        </w:tc>
      </w:tr>
      <w:tr w:rsidR="003F2BAB" w:rsidRPr="004E01AB" w14:paraId="0E57F611" w14:textId="77777777">
        <w:trPr>
          <w:trHeight w:val="300"/>
        </w:trPr>
        <w:tc>
          <w:tcPr>
            <w:tcW w:w="9535" w:type="dxa"/>
            <w:gridSpan w:val="3"/>
          </w:tcPr>
          <w:p w14:paraId="6A81BDB7" w14:textId="77777777" w:rsidR="003F2BAB" w:rsidRPr="004E01AB" w:rsidRDefault="003F2BAB" w:rsidP="003F2BAB">
            <w:pPr>
              <w:jc w:val="center"/>
              <w:rPr>
                <w:b/>
                <w:bCs/>
                <w:kern w:val="2"/>
                <w:sz w:val="22"/>
                <w:szCs w:val="22"/>
              </w:rPr>
            </w:pPr>
            <w:r w:rsidRPr="004E01AB">
              <w:rPr>
                <w:b/>
                <w:bCs/>
                <w:kern w:val="2"/>
                <w:sz w:val="22"/>
                <w:szCs w:val="22"/>
              </w:rPr>
              <w:t>8. PRIEVOLIŲ PAGAL SUTARTĮ ĮVYKDYMO UŽTIKRINIMAS</w:t>
            </w:r>
          </w:p>
        </w:tc>
      </w:tr>
      <w:tr w:rsidR="003F2BAB"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3F2BAB" w:rsidRPr="004E01AB" w:rsidRDefault="003F2BAB" w:rsidP="003F2BAB">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3F2BAB" w:rsidRPr="004E01AB" w:rsidRDefault="003F2BAB" w:rsidP="003F2BAB">
            <w:pPr>
              <w:jc w:val="both"/>
              <w:rPr>
                <w:kern w:val="2"/>
                <w:sz w:val="22"/>
                <w:szCs w:val="22"/>
              </w:rPr>
            </w:pPr>
            <w:r w:rsidRPr="004E01AB">
              <w:rPr>
                <w:kern w:val="2"/>
                <w:sz w:val="22"/>
                <w:szCs w:val="22"/>
              </w:rPr>
              <w:t>Prievolių pagal Sutartį įvykdymas užtikrinamas:</w:t>
            </w:r>
          </w:p>
          <w:p w14:paraId="544E68EF" w14:textId="28C0480A" w:rsidR="003F2BAB" w:rsidRPr="004E01AB" w:rsidRDefault="003F2BAB" w:rsidP="003F2BAB">
            <w:pPr>
              <w:jc w:val="both"/>
              <w:rPr>
                <w:kern w:val="2"/>
                <w:sz w:val="22"/>
                <w:szCs w:val="22"/>
              </w:rPr>
            </w:pPr>
            <w:r w:rsidRPr="004E01AB">
              <w:rPr>
                <w:kern w:val="2"/>
                <w:sz w:val="22"/>
                <w:szCs w:val="22"/>
              </w:rPr>
              <w:t>Netesybomis (delspinigiais, bauda)</w:t>
            </w:r>
            <w:r>
              <w:rPr>
                <w:kern w:val="2"/>
                <w:sz w:val="22"/>
                <w:szCs w:val="22"/>
              </w:rPr>
              <w:t>.</w:t>
            </w:r>
          </w:p>
        </w:tc>
      </w:tr>
      <w:tr w:rsidR="003F2BAB"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3F2BAB" w:rsidRPr="004E01AB" w:rsidRDefault="003F2BAB" w:rsidP="003F2BAB">
            <w:pPr>
              <w:rPr>
                <w:b/>
                <w:bCs/>
                <w:kern w:val="2"/>
                <w:sz w:val="22"/>
                <w:szCs w:val="22"/>
              </w:rPr>
            </w:pPr>
            <w:r w:rsidRPr="004E01AB">
              <w:rPr>
                <w:b/>
                <w:bCs/>
                <w:kern w:val="2"/>
                <w:sz w:val="22"/>
                <w:szCs w:val="22"/>
              </w:rPr>
              <w:lastRenderedPageBreak/>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3F2BAB" w:rsidRPr="004E01AB" w:rsidRDefault="003F2BAB" w:rsidP="003F2BAB">
            <w:pPr>
              <w:rPr>
                <w:kern w:val="2"/>
                <w:sz w:val="22"/>
                <w:szCs w:val="22"/>
              </w:rPr>
            </w:pPr>
            <w:r w:rsidRPr="004E01AB">
              <w:rPr>
                <w:kern w:val="2"/>
                <w:sz w:val="22"/>
                <w:szCs w:val="22"/>
              </w:rPr>
              <w:t>Netaikoma</w:t>
            </w:r>
          </w:p>
        </w:tc>
      </w:tr>
      <w:tr w:rsidR="003F2BAB"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3F2BAB" w:rsidRPr="004E01AB" w:rsidRDefault="003F2BAB" w:rsidP="003F2BAB">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3F2BAB" w:rsidRPr="004E01AB" w:rsidRDefault="003F2BAB" w:rsidP="003F2BAB">
            <w:pPr>
              <w:rPr>
                <w:kern w:val="2"/>
                <w:sz w:val="22"/>
                <w:szCs w:val="22"/>
              </w:rPr>
            </w:pPr>
            <w:r w:rsidRPr="004E01AB">
              <w:rPr>
                <w:kern w:val="2"/>
                <w:sz w:val="22"/>
                <w:szCs w:val="22"/>
              </w:rPr>
              <w:t>Netaikoma</w:t>
            </w:r>
          </w:p>
          <w:p w14:paraId="7001B284" w14:textId="18BA6E01" w:rsidR="003F2BAB" w:rsidRPr="004E01AB" w:rsidRDefault="003F2BAB" w:rsidP="003F2BAB">
            <w:pPr>
              <w:rPr>
                <w:kern w:val="2"/>
                <w:sz w:val="22"/>
                <w:szCs w:val="22"/>
              </w:rPr>
            </w:pPr>
          </w:p>
        </w:tc>
      </w:tr>
      <w:tr w:rsidR="003F2BAB" w:rsidRPr="004E01AB" w14:paraId="198AFEE0" w14:textId="77777777">
        <w:trPr>
          <w:trHeight w:val="300"/>
        </w:trPr>
        <w:tc>
          <w:tcPr>
            <w:tcW w:w="9535" w:type="dxa"/>
            <w:gridSpan w:val="3"/>
          </w:tcPr>
          <w:p w14:paraId="53C07666" w14:textId="77777777" w:rsidR="003F2BAB" w:rsidRPr="004E01AB" w:rsidRDefault="003F2BAB" w:rsidP="003F2BAB">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3F2BAB"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3F2BAB" w:rsidRPr="004E01AB" w:rsidRDefault="003F2BAB" w:rsidP="003F2BAB">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6BDC7D9D" w:rsidR="003F2BAB" w:rsidRPr="00FC61F3" w:rsidRDefault="00FC61F3" w:rsidP="003F2BAB">
            <w:pPr>
              <w:jc w:val="both"/>
              <w:rPr>
                <w:color w:val="000000"/>
                <w:kern w:val="2"/>
                <w:sz w:val="22"/>
                <w:szCs w:val="22"/>
              </w:rPr>
            </w:pPr>
            <w:r w:rsidRPr="00FC61F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C61F3">
              <w:rPr>
                <w:kern w:val="2"/>
                <w:sz w:val="22"/>
                <w:szCs w:val="22"/>
              </w:rPr>
              <w:t>0,0</w:t>
            </w:r>
            <w:r w:rsidR="008568C9">
              <w:rPr>
                <w:kern w:val="2"/>
                <w:sz w:val="22"/>
                <w:szCs w:val="22"/>
              </w:rPr>
              <w:t>8</w:t>
            </w:r>
            <w:r w:rsidRPr="00FC61F3">
              <w:rPr>
                <w:kern w:val="2"/>
                <w:sz w:val="22"/>
                <w:szCs w:val="22"/>
              </w:rPr>
              <w:t xml:space="preserve"> </w:t>
            </w:r>
            <w:r w:rsidRPr="00FC61F3">
              <w:rPr>
                <w:i/>
                <w:iCs/>
                <w:kern w:val="2"/>
                <w:sz w:val="22"/>
                <w:szCs w:val="22"/>
              </w:rPr>
              <w:t>(aštuonios šimtosios)</w:t>
            </w:r>
            <w:r w:rsidRPr="00FC61F3">
              <w:rPr>
                <w:kern w:val="2"/>
                <w:sz w:val="22"/>
                <w:szCs w:val="22"/>
              </w:rPr>
              <w:t xml:space="preserve"> procento dydžio delspinigius nuo neapmokėtos sumos be PVM už kiekvieną vėlavimo dieną.</w:t>
            </w:r>
          </w:p>
        </w:tc>
      </w:tr>
      <w:tr w:rsidR="003F2BAB"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3F2BAB" w:rsidRPr="004E01AB" w:rsidRDefault="003F2BAB" w:rsidP="003F2BAB">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2B8323D9" w14:textId="77777777" w:rsidR="00E53EE9" w:rsidRPr="00E53EE9" w:rsidRDefault="00E53EE9" w:rsidP="00E53EE9">
            <w:pPr>
              <w:jc w:val="both"/>
              <w:rPr>
                <w:kern w:val="2"/>
                <w:sz w:val="22"/>
                <w:szCs w:val="22"/>
              </w:rPr>
            </w:pPr>
            <w:r w:rsidRPr="00E53EE9">
              <w:rPr>
                <w:kern w:val="2"/>
                <w:sz w:val="22"/>
                <w:szCs w:val="22"/>
              </w:rPr>
              <w:t>9.2.1. Jeigu Tiekėjas vėluoja vykdyti užsakymą, tiekti Prekes ar ištaisyti jų trūkumus</w:t>
            </w:r>
            <w:r w:rsidRPr="00E53EE9">
              <w:rPr>
                <w:sz w:val="22"/>
                <w:szCs w:val="22"/>
              </w:rPr>
              <w:t xml:space="preserve"> </w:t>
            </w:r>
            <w:r w:rsidRPr="00E53EE9">
              <w:rPr>
                <w:kern w:val="2"/>
                <w:sz w:val="22"/>
                <w:szCs w:val="22"/>
              </w:rPr>
              <w:t xml:space="preserve">arba nevykdo kitų sutartinių įsipareigojimų, Pirkėjas nuo kitos nei nustatytas terminas dienos Tiekėjui skaičiuoja 0,08 </w:t>
            </w:r>
            <w:r w:rsidRPr="00E53EE9">
              <w:rPr>
                <w:i/>
                <w:iCs/>
                <w:kern w:val="2"/>
                <w:sz w:val="22"/>
                <w:szCs w:val="22"/>
              </w:rPr>
              <w:t>(aštuonios šimtosios)</w:t>
            </w:r>
            <w:r w:rsidRPr="00E53EE9">
              <w:rPr>
                <w:kern w:val="2"/>
                <w:sz w:val="22"/>
                <w:szCs w:val="22"/>
              </w:rPr>
              <w:t xml:space="preserve"> procento dydžio delspinigius už kiekvieną uždelstą dieną nuo laiku neperduotų Prekių ar Prekių, turinčių trūkumų, kainos be PVM. </w:t>
            </w:r>
          </w:p>
          <w:p w14:paraId="610301BD" w14:textId="77777777" w:rsidR="00E53EE9" w:rsidRPr="00E53EE9" w:rsidRDefault="00E53EE9" w:rsidP="00E53EE9">
            <w:pPr>
              <w:jc w:val="both"/>
              <w:rPr>
                <w:kern w:val="2"/>
                <w:sz w:val="22"/>
                <w:szCs w:val="22"/>
              </w:rPr>
            </w:pPr>
            <w:r w:rsidRPr="00E53EE9">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E53EE9">
              <w:rPr>
                <w:kern w:val="2"/>
                <w:sz w:val="22"/>
                <w:szCs w:val="22"/>
              </w:rPr>
              <w:t xml:space="preserve">0,08 </w:t>
            </w:r>
            <w:r w:rsidRPr="00E53EE9">
              <w:rPr>
                <w:i/>
                <w:iCs/>
                <w:kern w:val="2"/>
                <w:sz w:val="22"/>
                <w:szCs w:val="22"/>
              </w:rPr>
              <w:t>(aštuonios šimtosios)</w:t>
            </w:r>
            <w:r w:rsidRPr="00E53EE9">
              <w:rPr>
                <w:kern w:val="2"/>
                <w:sz w:val="22"/>
                <w:szCs w:val="22"/>
              </w:rPr>
              <w:t xml:space="preserve"> procento</w:t>
            </w:r>
            <w:r w:rsidRPr="00E53EE9">
              <w:rPr>
                <w:sz w:val="22"/>
                <w:szCs w:val="22"/>
                <w:lang w:val="lt"/>
              </w:rPr>
              <w:t xml:space="preserve"> dydžio delspinigius už kiekvieną uždelstą dieną nuo laiku negrąžintos permokos, kainos be PVM.</w:t>
            </w:r>
          </w:p>
          <w:p w14:paraId="63704FE1" w14:textId="4B66A9F1" w:rsidR="003F2BAB" w:rsidRPr="00E53EE9" w:rsidRDefault="00E53EE9" w:rsidP="00E53EE9">
            <w:pPr>
              <w:jc w:val="both"/>
              <w:rPr>
                <w:b/>
                <w:kern w:val="2"/>
                <w:sz w:val="22"/>
                <w:szCs w:val="22"/>
              </w:rPr>
            </w:pPr>
            <w:r w:rsidRPr="00E53EE9">
              <w:rPr>
                <w:kern w:val="2"/>
                <w:sz w:val="22"/>
                <w:szCs w:val="22"/>
              </w:rPr>
              <w:t xml:space="preserve">9.2.3. Tiekėjas privalo sumokėti Pirkėjui netesybas per 30 </w:t>
            </w:r>
            <w:r w:rsidRPr="00E53EE9">
              <w:rPr>
                <w:i/>
                <w:iCs/>
                <w:kern w:val="2"/>
                <w:sz w:val="22"/>
                <w:szCs w:val="22"/>
              </w:rPr>
              <w:t xml:space="preserve">(trisdešimt) </w:t>
            </w:r>
            <w:r w:rsidRPr="00E53EE9">
              <w:rPr>
                <w:kern w:val="2"/>
                <w:sz w:val="22"/>
                <w:szCs w:val="22"/>
              </w:rPr>
              <w:t xml:space="preserve">kalendorinių dienų nuo Pirkėjo pareikalavimo, jeigu netesybų suma nėra </w:t>
            </w:r>
            <w:r w:rsidRPr="00E53EE9">
              <w:rPr>
                <w:sz w:val="22"/>
                <w:szCs w:val="22"/>
              </w:rPr>
              <w:t>išskaitoma iš Tiekėjui mokėtinos sumos</w:t>
            </w:r>
          </w:p>
        </w:tc>
      </w:tr>
      <w:tr w:rsidR="003F2BAB"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3F2BAB" w:rsidRPr="004E01AB" w:rsidRDefault="003F2BAB" w:rsidP="003F2BAB">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137D2730" w:rsidR="003F2BAB" w:rsidRPr="00A61757" w:rsidRDefault="003F2BAB" w:rsidP="003F2BAB">
            <w:pPr>
              <w:jc w:val="both"/>
              <w:rPr>
                <w:kern w:val="2"/>
                <w:sz w:val="22"/>
                <w:szCs w:val="22"/>
              </w:rPr>
            </w:pPr>
            <w:r w:rsidRPr="00A61757">
              <w:rPr>
                <w:kern w:val="2"/>
                <w:sz w:val="22"/>
                <w:szCs w:val="22"/>
              </w:rPr>
              <w:t xml:space="preserve">9.3.1. Nutraukus Sutartį dėl esminio Sutarties pažeidimo, nustatyto Sutarties Specialiosiose sąlygose, mokama </w:t>
            </w:r>
            <w:r w:rsidR="00F632B3">
              <w:rPr>
                <w:kern w:val="2"/>
                <w:sz w:val="22"/>
                <w:szCs w:val="22"/>
              </w:rPr>
              <w:t>10 (dešimt)</w:t>
            </w:r>
            <w:r w:rsidRPr="00A61757">
              <w:rPr>
                <w:kern w:val="2"/>
                <w:sz w:val="22"/>
                <w:szCs w:val="22"/>
              </w:rPr>
              <w:t xml:space="preserve"> procentų dydžio bauda nuo Pradinės Sutarties vertės be PVM, nurodytos Specialiųjų sąlygų 5.2 punkte. </w:t>
            </w:r>
          </w:p>
          <w:p w14:paraId="48292084" w14:textId="70112A37" w:rsidR="003F2BAB" w:rsidRPr="00A61757" w:rsidRDefault="003F2BAB" w:rsidP="003F2BAB">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00F632B3">
              <w:rPr>
                <w:kern w:val="2"/>
                <w:sz w:val="22"/>
                <w:szCs w:val="22"/>
              </w:rPr>
              <w:t>10 (dešimt)</w:t>
            </w:r>
            <w:r w:rsidRPr="00A61757">
              <w:rPr>
                <w:kern w:val="2"/>
                <w:sz w:val="22"/>
                <w:szCs w:val="22"/>
              </w:rPr>
              <w:t xml:space="preserve"> procentų dydžio bauda nuo Pradinės Sutarties vertės, nurodytos Specialiųjų sąlygų 5.2 punkte.</w:t>
            </w:r>
          </w:p>
        </w:tc>
      </w:tr>
      <w:tr w:rsidR="003F2BAB"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3F2BAB" w:rsidRPr="004E01AB" w:rsidRDefault="003F2BAB" w:rsidP="003F2BAB">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3F2BAB" w:rsidRPr="004E01AB" w:rsidRDefault="003F2BAB" w:rsidP="003F2BAB">
            <w:pPr>
              <w:rPr>
                <w:color w:val="000000"/>
                <w:kern w:val="2"/>
                <w:sz w:val="22"/>
                <w:szCs w:val="22"/>
              </w:rPr>
            </w:pPr>
            <w:r w:rsidRPr="004E01AB">
              <w:rPr>
                <w:color w:val="000000"/>
                <w:kern w:val="2"/>
                <w:sz w:val="22"/>
                <w:szCs w:val="22"/>
              </w:rPr>
              <w:t>Netaikoma</w:t>
            </w:r>
          </w:p>
          <w:p w14:paraId="66318807" w14:textId="77777777" w:rsidR="003F2BAB" w:rsidRPr="004E01AB" w:rsidRDefault="003F2BAB" w:rsidP="003F2BAB">
            <w:pPr>
              <w:rPr>
                <w:kern w:val="2"/>
                <w:sz w:val="22"/>
                <w:szCs w:val="22"/>
              </w:rPr>
            </w:pPr>
          </w:p>
          <w:p w14:paraId="01953191" w14:textId="77777777" w:rsidR="003F2BAB" w:rsidRPr="004E01AB" w:rsidRDefault="003F2BAB" w:rsidP="003F2BAB">
            <w:pPr>
              <w:rPr>
                <w:kern w:val="2"/>
                <w:sz w:val="22"/>
                <w:szCs w:val="22"/>
              </w:rPr>
            </w:pPr>
          </w:p>
        </w:tc>
      </w:tr>
      <w:tr w:rsidR="003F2BAB"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3F2BAB" w:rsidRPr="004E01AB" w:rsidRDefault="003F2BAB" w:rsidP="003F2BAB">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0131F2DE" w:rsidR="003F2BAB" w:rsidRPr="009D0F59" w:rsidRDefault="003F2BAB" w:rsidP="003F2BAB">
            <w:pPr>
              <w:pStyle w:val="Default"/>
              <w:rPr>
                <w:sz w:val="22"/>
                <w:szCs w:val="22"/>
              </w:rPr>
            </w:pPr>
            <w:r w:rsidRPr="009D0F59">
              <w:rPr>
                <w:sz w:val="22"/>
                <w:szCs w:val="22"/>
              </w:rPr>
              <w:t xml:space="preserve">Dėl Specialiųjų sąlygų 13.1. punkto nesilaikymo taikoma </w:t>
            </w:r>
            <w:r w:rsidR="008568C9">
              <w:rPr>
                <w:sz w:val="22"/>
                <w:szCs w:val="22"/>
              </w:rPr>
              <w:t>200</w:t>
            </w:r>
            <w:r w:rsidRPr="009D0F59">
              <w:rPr>
                <w:sz w:val="22"/>
                <w:szCs w:val="22"/>
              </w:rPr>
              <w:t>,00 Eur (</w:t>
            </w:r>
            <w:r w:rsidR="008568C9">
              <w:rPr>
                <w:sz w:val="22"/>
                <w:szCs w:val="22"/>
              </w:rPr>
              <w:t>dviejų šimtų</w:t>
            </w:r>
            <w:r w:rsidRPr="009D0F59">
              <w:rPr>
                <w:sz w:val="22"/>
                <w:szCs w:val="22"/>
              </w:rPr>
              <w:t xml:space="preserve"> eurų 00 ct) bauda. </w:t>
            </w:r>
          </w:p>
          <w:p w14:paraId="69B3C483" w14:textId="23E42AF2" w:rsidR="003F2BAB" w:rsidRPr="004E01AB" w:rsidRDefault="003F2BAB" w:rsidP="003F2BAB">
            <w:pPr>
              <w:rPr>
                <w:color w:val="4472C4"/>
                <w:kern w:val="2"/>
                <w:sz w:val="22"/>
                <w:szCs w:val="22"/>
              </w:rPr>
            </w:pPr>
          </w:p>
        </w:tc>
      </w:tr>
      <w:tr w:rsidR="003F2BAB"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3F2BAB" w:rsidRPr="004E01AB" w:rsidRDefault="003F2BAB" w:rsidP="003F2BAB">
            <w:pPr>
              <w:jc w:val="both"/>
              <w:rPr>
                <w:b/>
                <w:bCs/>
                <w:kern w:val="2"/>
                <w:sz w:val="22"/>
                <w:szCs w:val="22"/>
              </w:rPr>
            </w:pPr>
            <w:r w:rsidRPr="004E01AB">
              <w:rPr>
                <w:b/>
                <w:bCs/>
                <w:kern w:val="2"/>
                <w:sz w:val="22"/>
                <w:szCs w:val="22"/>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3F2BAB" w:rsidRPr="004E01AB" w:rsidRDefault="003F2BAB" w:rsidP="003F2BAB">
            <w:pPr>
              <w:rPr>
                <w:kern w:val="2"/>
                <w:sz w:val="22"/>
                <w:szCs w:val="22"/>
              </w:rPr>
            </w:pPr>
            <w:r w:rsidRPr="004E01AB">
              <w:rPr>
                <w:kern w:val="2"/>
                <w:sz w:val="22"/>
                <w:szCs w:val="22"/>
              </w:rPr>
              <w:t>Netaikoma</w:t>
            </w:r>
          </w:p>
          <w:p w14:paraId="271A84AA" w14:textId="31ED57FE" w:rsidR="003F2BAB" w:rsidRPr="004E01AB" w:rsidRDefault="003F2BAB" w:rsidP="003F2BAB">
            <w:pPr>
              <w:rPr>
                <w:color w:val="4472C4"/>
                <w:kern w:val="2"/>
                <w:sz w:val="22"/>
                <w:szCs w:val="22"/>
              </w:rPr>
            </w:pPr>
          </w:p>
        </w:tc>
      </w:tr>
      <w:tr w:rsidR="003F2BAB"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3F2BAB" w:rsidRPr="004E01AB" w:rsidRDefault="003F2BAB" w:rsidP="003F2BAB">
            <w:pPr>
              <w:jc w:val="both"/>
              <w:rPr>
                <w:b/>
                <w:bCs/>
                <w:kern w:val="2"/>
                <w:sz w:val="22"/>
                <w:szCs w:val="22"/>
              </w:rPr>
            </w:pPr>
            <w:r w:rsidRPr="004E01AB">
              <w:rPr>
                <w:b/>
                <w:bCs/>
                <w:kern w:val="2"/>
                <w:sz w:val="22"/>
                <w:szCs w:val="22"/>
              </w:rPr>
              <w:t xml:space="preserve">9.7. Tiekėjui taikomos netesybos dėl pirkimo </w:t>
            </w:r>
            <w:r w:rsidRPr="004E01AB">
              <w:rPr>
                <w:b/>
                <w:bCs/>
                <w:kern w:val="2"/>
                <w:sz w:val="22"/>
                <w:szCs w:val="22"/>
              </w:rPr>
              <w:lastRenderedPageBreak/>
              <w:t xml:space="preserve">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3F2BAB" w:rsidRPr="004E01AB" w:rsidRDefault="003F2BAB" w:rsidP="003F2BAB">
            <w:pPr>
              <w:rPr>
                <w:color w:val="4472C4"/>
                <w:kern w:val="2"/>
                <w:sz w:val="22"/>
                <w:szCs w:val="22"/>
              </w:rPr>
            </w:pPr>
            <w:r w:rsidRPr="004E01AB">
              <w:rPr>
                <w:kern w:val="2"/>
                <w:sz w:val="22"/>
                <w:szCs w:val="22"/>
              </w:rPr>
              <w:lastRenderedPageBreak/>
              <w:t xml:space="preserve">Netaikoma </w:t>
            </w:r>
          </w:p>
        </w:tc>
      </w:tr>
      <w:tr w:rsidR="003F2BAB"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3F2BAB" w:rsidRPr="004E01AB" w:rsidRDefault="003F2BAB" w:rsidP="003F2BAB">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3F2BAB" w:rsidRPr="004E01AB" w:rsidRDefault="003F2BAB" w:rsidP="003F2BAB">
            <w:pPr>
              <w:rPr>
                <w:kern w:val="2"/>
                <w:sz w:val="22"/>
                <w:szCs w:val="22"/>
              </w:rPr>
            </w:pPr>
            <w:r w:rsidRPr="004E01AB">
              <w:rPr>
                <w:kern w:val="2"/>
                <w:sz w:val="22"/>
                <w:szCs w:val="22"/>
              </w:rPr>
              <w:t>Netaikoma</w:t>
            </w:r>
          </w:p>
          <w:p w14:paraId="29DCAC8C" w14:textId="1D9283AA" w:rsidR="003F2BAB" w:rsidRPr="004E01AB" w:rsidRDefault="003F2BAB" w:rsidP="003F2BAB">
            <w:pPr>
              <w:rPr>
                <w:color w:val="4472C4"/>
                <w:kern w:val="2"/>
                <w:sz w:val="22"/>
                <w:szCs w:val="22"/>
              </w:rPr>
            </w:pPr>
          </w:p>
        </w:tc>
      </w:tr>
      <w:tr w:rsidR="003F2BAB"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3F2BAB" w:rsidRPr="004E01AB" w:rsidRDefault="003F2BAB" w:rsidP="003F2BAB">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3F2BAB" w:rsidRPr="004E01AB" w:rsidRDefault="003F2BAB" w:rsidP="003F2BAB">
            <w:pPr>
              <w:spacing w:line="259" w:lineRule="auto"/>
              <w:rPr>
                <w:kern w:val="2"/>
                <w:sz w:val="22"/>
                <w:szCs w:val="22"/>
              </w:rPr>
            </w:pPr>
            <w:r w:rsidRPr="004E01AB">
              <w:rPr>
                <w:kern w:val="2"/>
                <w:sz w:val="22"/>
                <w:szCs w:val="22"/>
              </w:rPr>
              <w:t>Netaikoma</w:t>
            </w:r>
          </w:p>
          <w:p w14:paraId="49FF058F" w14:textId="77777777" w:rsidR="003F2BAB" w:rsidRPr="004E01AB" w:rsidRDefault="003F2BAB" w:rsidP="003F2BAB">
            <w:pPr>
              <w:rPr>
                <w:color w:val="4472C4"/>
                <w:kern w:val="2"/>
                <w:sz w:val="22"/>
                <w:szCs w:val="22"/>
              </w:rPr>
            </w:pPr>
          </w:p>
        </w:tc>
      </w:tr>
      <w:tr w:rsidR="003F2BAB"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3F2BAB" w:rsidRPr="004E01AB" w:rsidRDefault="003F2BAB" w:rsidP="003F2BAB">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3F2BAB" w:rsidRPr="004E01AB" w:rsidRDefault="003F2BAB" w:rsidP="003F2BAB">
            <w:pPr>
              <w:rPr>
                <w:color w:val="4472C4"/>
                <w:kern w:val="2"/>
                <w:sz w:val="22"/>
                <w:szCs w:val="22"/>
              </w:rPr>
            </w:pPr>
            <w:r w:rsidRPr="00CF0A6E">
              <w:rPr>
                <w:kern w:val="2"/>
                <w:sz w:val="22"/>
                <w:szCs w:val="22"/>
              </w:rPr>
              <w:t>Netaikoma</w:t>
            </w:r>
          </w:p>
        </w:tc>
      </w:tr>
      <w:tr w:rsidR="003F2BAB" w:rsidRPr="004E01AB" w14:paraId="0126462E" w14:textId="77777777">
        <w:trPr>
          <w:trHeight w:val="300"/>
        </w:trPr>
        <w:tc>
          <w:tcPr>
            <w:tcW w:w="9535" w:type="dxa"/>
            <w:gridSpan w:val="3"/>
          </w:tcPr>
          <w:p w14:paraId="318973A5" w14:textId="77777777" w:rsidR="003F2BAB" w:rsidRPr="004E01AB" w:rsidRDefault="003F2BAB" w:rsidP="003F2BAB">
            <w:pPr>
              <w:jc w:val="center"/>
              <w:rPr>
                <w:b/>
                <w:bCs/>
                <w:kern w:val="2"/>
                <w:sz w:val="22"/>
                <w:szCs w:val="22"/>
              </w:rPr>
            </w:pPr>
            <w:r w:rsidRPr="004E01AB">
              <w:rPr>
                <w:b/>
                <w:kern w:val="2"/>
                <w:sz w:val="22"/>
                <w:szCs w:val="22"/>
              </w:rPr>
              <w:t>10. ESMINĖS SUTARTIES SĄLYGOS</w:t>
            </w:r>
          </w:p>
        </w:tc>
      </w:tr>
      <w:tr w:rsidR="003F2BAB" w:rsidRPr="004E01AB" w14:paraId="4D59E15A" w14:textId="77777777" w:rsidTr="005553CA">
        <w:trPr>
          <w:trHeight w:val="300"/>
        </w:trPr>
        <w:tc>
          <w:tcPr>
            <w:tcW w:w="2830" w:type="dxa"/>
          </w:tcPr>
          <w:p w14:paraId="345EFFE5" w14:textId="77777777" w:rsidR="003F2BAB" w:rsidRPr="004E01AB" w:rsidRDefault="003F2BAB" w:rsidP="003F2BAB">
            <w:pPr>
              <w:rPr>
                <w:b/>
                <w:bCs/>
                <w:kern w:val="2"/>
                <w:sz w:val="22"/>
                <w:szCs w:val="22"/>
              </w:rPr>
            </w:pPr>
            <w:r w:rsidRPr="004E01AB">
              <w:rPr>
                <w:b/>
                <w:bCs/>
                <w:sz w:val="22"/>
                <w:szCs w:val="22"/>
              </w:rPr>
              <w:t>10.1. Esminės Sutarties sąlygos</w:t>
            </w:r>
          </w:p>
        </w:tc>
        <w:tc>
          <w:tcPr>
            <w:tcW w:w="6705" w:type="dxa"/>
            <w:gridSpan w:val="2"/>
          </w:tcPr>
          <w:p w14:paraId="4CA18C18" w14:textId="77777777" w:rsidR="003F2BAB" w:rsidRDefault="003F2BAB" w:rsidP="003F2BAB">
            <w:pPr>
              <w:pStyle w:val="Default"/>
              <w:jc w:val="both"/>
              <w:rPr>
                <w:sz w:val="23"/>
                <w:szCs w:val="23"/>
              </w:rPr>
            </w:pPr>
            <w:r>
              <w:rPr>
                <w:sz w:val="23"/>
                <w:szCs w:val="23"/>
              </w:rPr>
              <w:t xml:space="preserve">Netaikoma </w:t>
            </w:r>
          </w:p>
          <w:p w14:paraId="3657475F" w14:textId="275E3F0F" w:rsidR="003F2BAB" w:rsidRPr="004E01AB" w:rsidRDefault="003F2BAB" w:rsidP="003F2BAB">
            <w:pPr>
              <w:jc w:val="both"/>
              <w:rPr>
                <w:b/>
                <w:bCs/>
                <w:color w:val="4472C4"/>
                <w:kern w:val="2"/>
                <w:sz w:val="22"/>
                <w:szCs w:val="22"/>
              </w:rPr>
            </w:pPr>
          </w:p>
        </w:tc>
      </w:tr>
      <w:tr w:rsidR="003F2BAB" w:rsidRPr="004E01AB" w14:paraId="0F5458CF" w14:textId="77777777" w:rsidTr="005553CA">
        <w:trPr>
          <w:trHeight w:val="300"/>
        </w:trPr>
        <w:tc>
          <w:tcPr>
            <w:tcW w:w="2830" w:type="dxa"/>
          </w:tcPr>
          <w:p w14:paraId="0C270B5F" w14:textId="77777777" w:rsidR="003F2BAB" w:rsidRPr="004E01AB" w:rsidRDefault="003F2BAB" w:rsidP="003F2BAB">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3F2BAB" w:rsidRDefault="003F2BAB" w:rsidP="003F2BAB">
            <w:pPr>
              <w:pStyle w:val="Default"/>
              <w:jc w:val="both"/>
              <w:rPr>
                <w:sz w:val="23"/>
                <w:szCs w:val="23"/>
              </w:rPr>
            </w:pPr>
            <w:r>
              <w:rPr>
                <w:sz w:val="23"/>
                <w:szCs w:val="23"/>
              </w:rPr>
              <w:t xml:space="preserve">Netaikoma </w:t>
            </w:r>
          </w:p>
          <w:p w14:paraId="27FF7C68" w14:textId="078311AA" w:rsidR="003F2BAB" w:rsidRPr="004E01AB" w:rsidRDefault="003F2BAB" w:rsidP="003F2BAB">
            <w:pPr>
              <w:jc w:val="both"/>
              <w:rPr>
                <w:kern w:val="2"/>
                <w:sz w:val="22"/>
                <w:szCs w:val="22"/>
              </w:rPr>
            </w:pPr>
          </w:p>
        </w:tc>
      </w:tr>
      <w:tr w:rsidR="003F2BAB" w:rsidRPr="004E01AB" w14:paraId="70836C3F" w14:textId="77777777">
        <w:trPr>
          <w:trHeight w:val="300"/>
        </w:trPr>
        <w:tc>
          <w:tcPr>
            <w:tcW w:w="9535" w:type="dxa"/>
            <w:gridSpan w:val="3"/>
          </w:tcPr>
          <w:p w14:paraId="31DFC488" w14:textId="77777777" w:rsidR="003F2BAB" w:rsidRPr="004E01AB" w:rsidRDefault="003F2BAB" w:rsidP="003F2BAB">
            <w:pPr>
              <w:jc w:val="center"/>
              <w:rPr>
                <w:b/>
                <w:bCs/>
                <w:kern w:val="2"/>
                <w:sz w:val="22"/>
                <w:szCs w:val="22"/>
              </w:rPr>
            </w:pPr>
            <w:r w:rsidRPr="004E01AB">
              <w:rPr>
                <w:b/>
                <w:bCs/>
                <w:kern w:val="2"/>
                <w:sz w:val="22"/>
                <w:szCs w:val="22"/>
              </w:rPr>
              <w:t>11. SUTARTIES GALIOJIMAS IR KEITIMAS</w:t>
            </w:r>
          </w:p>
        </w:tc>
      </w:tr>
      <w:tr w:rsidR="003F2BAB"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3F2BAB" w:rsidRPr="004E01AB" w:rsidRDefault="003F2BAB" w:rsidP="003F2BAB">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5EE60AF6" w:rsidR="003F2BAB" w:rsidRPr="004E01AB" w:rsidRDefault="003F2BAB" w:rsidP="003F2BAB">
            <w:pPr>
              <w:jc w:val="both"/>
              <w:rPr>
                <w:color w:val="4472C4"/>
                <w:kern w:val="2"/>
                <w:sz w:val="22"/>
                <w:szCs w:val="22"/>
              </w:rPr>
            </w:pPr>
            <w:r w:rsidRPr="00401332">
              <w:rPr>
                <w:kern w:val="2"/>
                <w:sz w:val="22"/>
                <w:szCs w:val="22"/>
              </w:rPr>
              <w:t xml:space="preserve">Ši Sutartis laikoma sudaryta ir įsigalioja nuo Sutarties pasirašymo dienos (antrosios Šalies pasirašymo dieną). </w:t>
            </w:r>
            <w:r w:rsidRPr="00401332">
              <w:rPr>
                <w:color w:val="000000"/>
                <w:kern w:val="2"/>
                <w:sz w:val="22"/>
                <w:szCs w:val="22"/>
              </w:rPr>
              <w:t xml:space="preserve">Sutartis galioja iki visiško prievolių įvykdymo (kol bus išnaudota Pradinės Sutarties vertė), bet jos terminas negali būti ilgesnis kaip </w:t>
            </w:r>
            <w:r w:rsidR="00FB22DF">
              <w:rPr>
                <w:color w:val="000000"/>
                <w:kern w:val="2"/>
                <w:sz w:val="22"/>
                <w:szCs w:val="22"/>
              </w:rPr>
              <w:t>6</w:t>
            </w:r>
            <w:r w:rsidRPr="00401332">
              <w:rPr>
                <w:color w:val="000000"/>
                <w:kern w:val="2"/>
                <w:sz w:val="22"/>
                <w:szCs w:val="22"/>
              </w:rPr>
              <w:t xml:space="preserve"> </w:t>
            </w:r>
            <w:r w:rsidR="00FB22DF">
              <w:rPr>
                <w:color w:val="000000"/>
                <w:kern w:val="2"/>
                <w:sz w:val="22"/>
                <w:szCs w:val="22"/>
              </w:rPr>
              <w:t>(šešis</w:t>
            </w:r>
            <w:r w:rsidR="00401332">
              <w:rPr>
                <w:color w:val="000000"/>
                <w:kern w:val="2"/>
                <w:sz w:val="22"/>
                <w:szCs w:val="22"/>
              </w:rPr>
              <w:t xml:space="preserve">) </w:t>
            </w:r>
            <w:r w:rsidRPr="00401332">
              <w:rPr>
                <w:color w:val="000000"/>
                <w:kern w:val="2"/>
                <w:sz w:val="22"/>
                <w:szCs w:val="22"/>
              </w:rPr>
              <w:t>mėnesius.</w:t>
            </w:r>
          </w:p>
        </w:tc>
      </w:tr>
      <w:tr w:rsidR="003F2BAB"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3F2BAB" w:rsidRPr="004E01AB" w:rsidRDefault="003F2BAB" w:rsidP="003F2BAB">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3F2BAB" w:rsidRPr="004E01AB" w:rsidRDefault="003F2BAB" w:rsidP="003F2BAB">
            <w:pPr>
              <w:rPr>
                <w:kern w:val="2"/>
                <w:sz w:val="22"/>
                <w:szCs w:val="22"/>
              </w:rPr>
            </w:pPr>
            <w:r w:rsidRPr="004E01AB">
              <w:rPr>
                <w:kern w:val="2"/>
                <w:sz w:val="22"/>
                <w:szCs w:val="22"/>
              </w:rPr>
              <w:t>Netaikoma</w:t>
            </w:r>
          </w:p>
          <w:p w14:paraId="5BFF1F84" w14:textId="52553648" w:rsidR="003F2BAB" w:rsidRPr="004E01AB" w:rsidRDefault="003F2BAB" w:rsidP="003F2BAB">
            <w:pPr>
              <w:rPr>
                <w:kern w:val="2"/>
                <w:sz w:val="22"/>
                <w:szCs w:val="22"/>
              </w:rPr>
            </w:pPr>
          </w:p>
        </w:tc>
      </w:tr>
      <w:tr w:rsidR="003F2BAB" w:rsidRPr="004E01AB" w14:paraId="0284242D" w14:textId="77777777">
        <w:trPr>
          <w:trHeight w:val="300"/>
        </w:trPr>
        <w:tc>
          <w:tcPr>
            <w:tcW w:w="9535" w:type="dxa"/>
            <w:gridSpan w:val="3"/>
          </w:tcPr>
          <w:p w14:paraId="05AABF93" w14:textId="77777777" w:rsidR="003F2BAB" w:rsidRPr="004E01AB" w:rsidRDefault="003F2BAB" w:rsidP="003F2BAB">
            <w:pPr>
              <w:jc w:val="center"/>
              <w:rPr>
                <w:b/>
                <w:bCs/>
                <w:kern w:val="2"/>
                <w:sz w:val="22"/>
                <w:szCs w:val="22"/>
              </w:rPr>
            </w:pPr>
            <w:r w:rsidRPr="004E01AB">
              <w:rPr>
                <w:b/>
                <w:bCs/>
                <w:kern w:val="2"/>
                <w:sz w:val="22"/>
                <w:szCs w:val="22"/>
              </w:rPr>
              <w:t>12. SUTARTIES NUTRAUKIMAS</w:t>
            </w:r>
          </w:p>
        </w:tc>
      </w:tr>
      <w:tr w:rsidR="003F2BAB" w:rsidRPr="004E01AB" w14:paraId="02CDEAC4" w14:textId="77777777" w:rsidTr="005553CA">
        <w:trPr>
          <w:trHeight w:val="300"/>
        </w:trPr>
        <w:tc>
          <w:tcPr>
            <w:tcW w:w="2830" w:type="dxa"/>
          </w:tcPr>
          <w:p w14:paraId="226C878D" w14:textId="77777777" w:rsidR="003F2BAB" w:rsidRPr="004E01AB" w:rsidRDefault="003F2BAB" w:rsidP="003F2BAB">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3F2BAB" w:rsidRPr="004E01AB" w:rsidRDefault="003F2BAB" w:rsidP="003F2BAB">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3F2BAB" w:rsidRPr="004E01AB" w14:paraId="69CB11D9" w14:textId="77777777" w:rsidTr="005553CA">
        <w:trPr>
          <w:trHeight w:val="300"/>
        </w:trPr>
        <w:tc>
          <w:tcPr>
            <w:tcW w:w="2830" w:type="dxa"/>
          </w:tcPr>
          <w:p w14:paraId="30B41D12" w14:textId="77777777" w:rsidR="003F2BAB" w:rsidRPr="004E01AB" w:rsidRDefault="003F2BAB" w:rsidP="003F2BAB">
            <w:pPr>
              <w:rPr>
                <w:b/>
                <w:bCs/>
                <w:kern w:val="2"/>
                <w:sz w:val="22"/>
                <w:szCs w:val="22"/>
              </w:rPr>
            </w:pPr>
            <w:r w:rsidRPr="004E01AB">
              <w:rPr>
                <w:b/>
                <w:bCs/>
                <w:kern w:val="2"/>
                <w:sz w:val="22"/>
                <w:szCs w:val="22"/>
              </w:rPr>
              <w:t>12.2. Esminiai Sutarties pažeidimai</w:t>
            </w:r>
          </w:p>
          <w:p w14:paraId="08CC1A68" w14:textId="77777777" w:rsidR="003F2BAB" w:rsidRPr="004E01AB" w:rsidRDefault="003F2BAB" w:rsidP="003F2BAB">
            <w:pPr>
              <w:rPr>
                <w:b/>
                <w:bCs/>
                <w:kern w:val="2"/>
                <w:sz w:val="22"/>
                <w:szCs w:val="22"/>
              </w:rPr>
            </w:pPr>
          </w:p>
        </w:tc>
        <w:tc>
          <w:tcPr>
            <w:tcW w:w="6705" w:type="dxa"/>
            <w:gridSpan w:val="2"/>
          </w:tcPr>
          <w:p w14:paraId="38BAA327" w14:textId="6D156345" w:rsidR="003F2BAB" w:rsidRPr="00A17C8B" w:rsidRDefault="003F2BAB" w:rsidP="003F2BAB">
            <w:pPr>
              <w:pStyle w:val="Default"/>
              <w:jc w:val="both"/>
              <w:rPr>
                <w:sz w:val="22"/>
                <w:szCs w:val="22"/>
              </w:rPr>
            </w:pPr>
            <w:r w:rsidRPr="00A17C8B">
              <w:rPr>
                <w:sz w:val="22"/>
                <w:szCs w:val="22"/>
              </w:rPr>
              <w:t xml:space="preserve">12.2.1. jeigu Tiekėjas nevykdo prisiimtų įsipareigojimų už Sutartyje nustatytą Sutarties </w:t>
            </w:r>
            <w:r>
              <w:rPr>
                <w:sz w:val="22"/>
                <w:szCs w:val="22"/>
              </w:rPr>
              <w:t>kainą</w:t>
            </w:r>
            <w:r w:rsidRPr="00A17C8B">
              <w:rPr>
                <w:sz w:val="22"/>
                <w:szCs w:val="22"/>
              </w:rPr>
              <w:t xml:space="preserve">; </w:t>
            </w:r>
          </w:p>
          <w:p w14:paraId="6B11EDBA" w14:textId="77777777" w:rsidR="003F2BAB" w:rsidRPr="00A17C8B" w:rsidRDefault="003F2BAB" w:rsidP="003F2BAB">
            <w:pPr>
              <w:pStyle w:val="Default"/>
              <w:jc w:val="both"/>
              <w:rPr>
                <w:sz w:val="22"/>
                <w:szCs w:val="22"/>
              </w:rPr>
            </w:pPr>
            <w:r w:rsidRPr="00A17C8B">
              <w:rPr>
                <w:sz w:val="22"/>
                <w:szCs w:val="22"/>
              </w:rPr>
              <w:t xml:space="preserve">12.2.2. netaikoma; </w:t>
            </w:r>
          </w:p>
          <w:p w14:paraId="29D9DB41" w14:textId="77777777" w:rsidR="003F2BAB" w:rsidRPr="00A17C8B" w:rsidRDefault="003F2BAB" w:rsidP="003F2BAB">
            <w:pPr>
              <w:pStyle w:val="Default"/>
              <w:jc w:val="both"/>
              <w:rPr>
                <w:sz w:val="22"/>
                <w:szCs w:val="22"/>
              </w:rPr>
            </w:pPr>
            <w:r w:rsidRPr="00A17C8B">
              <w:rPr>
                <w:sz w:val="22"/>
                <w:szCs w:val="22"/>
              </w:rPr>
              <w:t xml:space="preserve">12.2.3. netaikoma; </w:t>
            </w:r>
          </w:p>
          <w:p w14:paraId="25BD08A2" w14:textId="77777777" w:rsidR="003F2BAB" w:rsidRPr="00A17C8B" w:rsidRDefault="003F2BAB" w:rsidP="003F2BA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3F2BAB" w:rsidRPr="00A17C8B" w:rsidRDefault="003F2BAB" w:rsidP="003F2BA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3F2BAB" w:rsidRPr="00A17C8B" w:rsidRDefault="003F2BAB" w:rsidP="003F2BAB">
            <w:pPr>
              <w:pStyle w:val="Default"/>
              <w:jc w:val="both"/>
              <w:rPr>
                <w:sz w:val="22"/>
                <w:szCs w:val="22"/>
              </w:rPr>
            </w:pPr>
            <w:r w:rsidRPr="00A17C8B">
              <w:rPr>
                <w:sz w:val="22"/>
                <w:szCs w:val="22"/>
              </w:rPr>
              <w:t xml:space="preserve">12.2.6. Tiekėjas pažeidžia Prekių pristatymo terminus ir dėl Prekių pristatymo vėlavimo Prekės tampa nebereikalingos; </w:t>
            </w:r>
          </w:p>
          <w:p w14:paraId="7DD76614" w14:textId="77777777" w:rsidR="003F2BAB" w:rsidRDefault="003F2BAB" w:rsidP="003F2BAB">
            <w:pPr>
              <w:jc w:val="both"/>
              <w:rPr>
                <w:sz w:val="22"/>
                <w:szCs w:val="22"/>
              </w:rPr>
            </w:pPr>
            <w:r w:rsidRPr="00A17C8B">
              <w:rPr>
                <w:sz w:val="22"/>
                <w:szCs w:val="22"/>
              </w:rPr>
              <w:t xml:space="preserve">12.2.7. Tiekėjas daugiau kaip 2 (du) kartus pristato Prekes, kurios neatitinka Sutartyje ir (ar) Įstatymuose nustatytų reikalavimų Prekėms; </w:t>
            </w:r>
          </w:p>
          <w:p w14:paraId="59351806" w14:textId="48C8C20F" w:rsidR="003F2BAB" w:rsidRDefault="003F2BAB" w:rsidP="003F2BAB">
            <w:pPr>
              <w:pStyle w:val="Default"/>
              <w:jc w:val="both"/>
              <w:rPr>
                <w:sz w:val="23"/>
                <w:szCs w:val="23"/>
              </w:rPr>
            </w:pPr>
            <w:r>
              <w:rPr>
                <w:sz w:val="23"/>
                <w:szCs w:val="23"/>
              </w:rPr>
              <w:lastRenderedPageBreak/>
              <w:t xml:space="preserve">12.2.8. netaikoma; </w:t>
            </w:r>
          </w:p>
          <w:p w14:paraId="64E77518" w14:textId="377D44C9" w:rsidR="003F2BAB" w:rsidRDefault="003F2BAB" w:rsidP="003F2BAB">
            <w:pPr>
              <w:pStyle w:val="Default"/>
              <w:jc w:val="both"/>
              <w:rPr>
                <w:sz w:val="23"/>
                <w:szCs w:val="23"/>
              </w:rPr>
            </w:pPr>
            <w:r>
              <w:rPr>
                <w:sz w:val="23"/>
                <w:szCs w:val="23"/>
              </w:rPr>
              <w:t xml:space="preserve">12.2.9. netaikoma; </w:t>
            </w:r>
          </w:p>
          <w:p w14:paraId="03DDA9E3" w14:textId="1B367E64" w:rsidR="003F2BAB" w:rsidRPr="004E01AB" w:rsidRDefault="003F2BAB" w:rsidP="003F2BAB">
            <w:pPr>
              <w:jc w:val="both"/>
              <w:rPr>
                <w:rFonts w:eastAsia="Arial"/>
                <w:color w:val="FF0000"/>
                <w:kern w:val="2"/>
                <w:sz w:val="22"/>
                <w:szCs w:val="22"/>
              </w:rPr>
            </w:pPr>
            <w:r>
              <w:rPr>
                <w:sz w:val="23"/>
                <w:szCs w:val="23"/>
              </w:rPr>
              <w:t xml:space="preserve">12.2.10. netaikoma. </w:t>
            </w:r>
            <w:r w:rsidRPr="00A17C8B">
              <w:rPr>
                <w:rFonts w:eastAsia="Arial"/>
                <w:kern w:val="2"/>
                <w:sz w:val="22"/>
                <w:szCs w:val="22"/>
              </w:rPr>
              <w:t>.</w:t>
            </w:r>
          </w:p>
        </w:tc>
      </w:tr>
      <w:tr w:rsidR="003F2BAB" w:rsidRPr="004E01AB" w14:paraId="66C5FB47" w14:textId="77777777">
        <w:trPr>
          <w:trHeight w:val="300"/>
        </w:trPr>
        <w:tc>
          <w:tcPr>
            <w:tcW w:w="9535" w:type="dxa"/>
            <w:gridSpan w:val="3"/>
          </w:tcPr>
          <w:p w14:paraId="2E78AE5D" w14:textId="13FC63FE" w:rsidR="003F2BAB" w:rsidRPr="004E01AB" w:rsidRDefault="003F2BAB" w:rsidP="003F2BAB">
            <w:pPr>
              <w:jc w:val="center"/>
              <w:rPr>
                <w:kern w:val="2"/>
                <w:sz w:val="22"/>
                <w:szCs w:val="22"/>
              </w:rPr>
            </w:pPr>
            <w:r w:rsidRPr="004E01AB">
              <w:rPr>
                <w:b/>
                <w:bCs/>
                <w:kern w:val="2"/>
                <w:sz w:val="22"/>
                <w:szCs w:val="22"/>
              </w:rPr>
              <w:lastRenderedPageBreak/>
              <w:t xml:space="preserve">13. APLINKOSAUGINIAI IR SOCIALINIAI KRITERIJAI </w:t>
            </w:r>
          </w:p>
        </w:tc>
      </w:tr>
      <w:tr w:rsidR="003F2BAB" w:rsidRPr="004E01AB" w14:paraId="2A940830" w14:textId="77777777" w:rsidTr="005553CA">
        <w:trPr>
          <w:trHeight w:val="300"/>
        </w:trPr>
        <w:tc>
          <w:tcPr>
            <w:tcW w:w="2830" w:type="dxa"/>
          </w:tcPr>
          <w:p w14:paraId="5445B64C" w14:textId="77777777" w:rsidR="003F2BAB" w:rsidRPr="004E01AB" w:rsidRDefault="003F2BAB" w:rsidP="003F2BAB">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15952128" w:rsidR="003F2BAB" w:rsidRPr="0044297D" w:rsidRDefault="003C3BD1" w:rsidP="003C3BD1">
            <w:pPr>
              <w:pStyle w:val="Default"/>
              <w:jc w:val="both"/>
              <w:rPr>
                <w:b/>
                <w:bCs/>
                <w:kern w:val="2"/>
                <w:sz w:val="22"/>
                <w:szCs w:val="22"/>
              </w:rPr>
            </w:pPr>
            <w:r w:rsidRPr="003C3BD1">
              <w:t>Atliekamas žaliasis pirkimas.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(toliau – Tvarkos aprašas). Perkančioji organizacija žaliąjį pirkimą vykdo vadovaudamasi Tvarkos aprašo 4.1 papunkčiu. Tiekėjui, nesilaikančiam nustatytų aplinkos apsaugos reikalavimų, taikoma Specialiųjų sąlygų 9.5 punkte nustatyto dydžio bauda.</w:t>
            </w:r>
          </w:p>
        </w:tc>
      </w:tr>
      <w:tr w:rsidR="003F2BAB" w:rsidRPr="004E01AB" w14:paraId="032072CC" w14:textId="77777777" w:rsidTr="005553CA">
        <w:trPr>
          <w:trHeight w:val="300"/>
        </w:trPr>
        <w:tc>
          <w:tcPr>
            <w:tcW w:w="2830" w:type="dxa"/>
          </w:tcPr>
          <w:p w14:paraId="0C0ADA8E" w14:textId="77777777" w:rsidR="003F2BAB" w:rsidRPr="004E01AB" w:rsidRDefault="003F2BAB" w:rsidP="003F2BAB">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3F2BAB" w:rsidRPr="003244FF" w:rsidRDefault="003F2BAB" w:rsidP="003F2BAB">
            <w:pPr>
              <w:jc w:val="both"/>
              <w:rPr>
                <w:color w:val="0070C0"/>
                <w:kern w:val="2"/>
                <w:sz w:val="22"/>
                <w:szCs w:val="22"/>
              </w:rPr>
            </w:pPr>
            <w:r>
              <w:rPr>
                <w:color w:val="000000"/>
                <w:kern w:val="2"/>
                <w:sz w:val="22"/>
                <w:szCs w:val="22"/>
                <w:shd w:val="clear" w:color="auto" w:fill="FFFFFF"/>
              </w:rPr>
              <w:t>Netaikoma</w:t>
            </w:r>
            <w:r w:rsidRPr="003244FF">
              <w:rPr>
                <w:color w:val="000000"/>
                <w:kern w:val="2"/>
                <w:sz w:val="22"/>
                <w:szCs w:val="22"/>
                <w:shd w:val="clear" w:color="auto" w:fill="FFFFFF"/>
              </w:rPr>
              <w:t>.</w:t>
            </w:r>
          </w:p>
        </w:tc>
      </w:tr>
      <w:tr w:rsidR="003F2BAB" w:rsidRPr="004E01AB" w14:paraId="6525D6B5" w14:textId="77777777" w:rsidTr="005553CA">
        <w:trPr>
          <w:trHeight w:val="300"/>
        </w:trPr>
        <w:tc>
          <w:tcPr>
            <w:tcW w:w="2830" w:type="dxa"/>
          </w:tcPr>
          <w:p w14:paraId="3DB9505D" w14:textId="7FBA6AE2" w:rsidR="003F2BAB" w:rsidRPr="007D0992" w:rsidRDefault="003F2BAB" w:rsidP="003F2BAB">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3F2BAB" w:rsidRPr="003244FF" w:rsidRDefault="003F2BAB" w:rsidP="003F2BAB">
            <w:pPr>
              <w:jc w:val="both"/>
              <w:rPr>
                <w:color w:val="000000"/>
                <w:kern w:val="2"/>
                <w:sz w:val="22"/>
                <w:szCs w:val="22"/>
                <w:shd w:val="clear" w:color="auto" w:fill="FFFFFF"/>
              </w:rPr>
            </w:pPr>
          </w:p>
        </w:tc>
      </w:tr>
      <w:tr w:rsidR="003F2BAB" w:rsidRPr="004E01AB" w14:paraId="3A1042BF" w14:textId="77777777" w:rsidTr="005553CA">
        <w:trPr>
          <w:trHeight w:val="300"/>
        </w:trPr>
        <w:tc>
          <w:tcPr>
            <w:tcW w:w="2830" w:type="dxa"/>
          </w:tcPr>
          <w:p w14:paraId="7D96DA4E" w14:textId="306C1145" w:rsidR="003F2BAB" w:rsidRPr="007D0992" w:rsidRDefault="003F2BAB" w:rsidP="003F2BAB">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3F2BAB" w:rsidRPr="003244FF" w:rsidRDefault="003F2BAB" w:rsidP="003F2BAB">
            <w:pPr>
              <w:jc w:val="both"/>
              <w:rPr>
                <w:color w:val="000000"/>
                <w:kern w:val="2"/>
                <w:sz w:val="22"/>
                <w:szCs w:val="22"/>
                <w:shd w:val="clear" w:color="auto" w:fill="FFFFFF"/>
              </w:rPr>
            </w:pPr>
          </w:p>
        </w:tc>
      </w:tr>
      <w:tr w:rsidR="003F2BAB" w:rsidRPr="004E01AB" w14:paraId="063A7063" w14:textId="77777777">
        <w:trPr>
          <w:trHeight w:val="300"/>
        </w:trPr>
        <w:tc>
          <w:tcPr>
            <w:tcW w:w="9535" w:type="dxa"/>
            <w:gridSpan w:val="3"/>
          </w:tcPr>
          <w:p w14:paraId="1EC1A743" w14:textId="6EB3CD7B"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4</w:t>
            </w:r>
            <w:r w:rsidRPr="004E01AB">
              <w:rPr>
                <w:b/>
                <w:bCs/>
                <w:kern w:val="2"/>
                <w:sz w:val="22"/>
                <w:szCs w:val="22"/>
              </w:rPr>
              <w:t>. SUTARTIES PRIEDAI</w:t>
            </w:r>
          </w:p>
        </w:tc>
      </w:tr>
      <w:tr w:rsidR="003F2BAB" w:rsidRPr="004E01AB" w14:paraId="1493342A" w14:textId="77777777" w:rsidTr="005553CA">
        <w:trPr>
          <w:trHeight w:val="300"/>
        </w:trPr>
        <w:tc>
          <w:tcPr>
            <w:tcW w:w="2830" w:type="dxa"/>
          </w:tcPr>
          <w:p w14:paraId="0AF63E8A" w14:textId="3928872E" w:rsidR="003F2BAB" w:rsidRPr="00133C44" w:rsidRDefault="003F2BAB" w:rsidP="003F2BAB">
            <w:pPr>
              <w:rPr>
                <w:b/>
                <w:bCs/>
                <w:kern w:val="2"/>
                <w:sz w:val="22"/>
                <w:szCs w:val="22"/>
              </w:rPr>
            </w:pPr>
            <w:r w:rsidRPr="00133C44">
              <w:rPr>
                <w:b/>
                <w:bCs/>
                <w:kern w:val="2"/>
                <w:sz w:val="22"/>
                <w:szCs w:val="22"/>
              </w:rPr>
              <w:t>14.1. Priedas Nr. 1</w:t>
            </w:r>
          </w:p>
        </w:tc>
        <w:tc>
          <w:tcPr>
            <w:tcW w:w="6705" w:type="dxa"/>
            <w:gridSpan w:val="2"/>
          </w:tcPr>
          <w:p w14:paraId="23C9ECEE" w14:textId="2DA51338" w:rsidR="003F2BAB" w:rsidRPr="004E01AB" w:rsidRDefault="003F2BAB" w:rsidP="003F2BAB">
            <w:pPr>
              <w:jc w:val="center"/>
              <w:rPr>
                <w:b/>
                <w:bCs/>
                <w:kern w:val="2"/>
                <w:sz w:val="22"/>
                <w:szCs w:val="22"/>
              </w:rPr>
            </w:pPr>
          </w:p>
        </w:tc>
      </w:tr>
      <w:tr w:rsidR="003F2BAB" w:rsidRPr="004E01AB" w14:paraId="4C75E455" w14:textId="77777777" w:rsidTr="005553CA">
        <w:trPr>
          <w:trHeight w:val="300"/>
        </w:trPr>
        <w:tc>
          <w:tcPr>
            <w:tcW w:w="2830" w:type="dxa"/>
          </w:tcPr>
          <w:p w14:paraId="6E44F098" w14:textId="486EEA97" w:rsidR="003F2BAB" w:rsidRPr="00133C44" w:rsidRDefault="003F2BAB" w:rsidP="003F2BAB">
            <w:pPr>
              <w:rPr>
                <w:b/>
                <w:bCs/>
                <w:kern w:val="2"/>
                <w:sz w:val="22"/>
                <w:szCs w:val="22"/>
              </w:rPr>
            </w:pPr>
            <w:r w:rsidRPr="00133C44">
              <w:rPr>
                <w:b/>
                <w:bCs/>
                <w:kern w:val="2"/>
                <w:sz w:val="22"/>
                <w:szCs w:val="22"/>
              </w:rPr>
              <w:t xml:space="preserve">14.2. </w:t>
            </w:r>
            <w:r w:rsidRPr="00133C44">
              <w:rPr>
                <w:b/>
                <w:bCs/>
                <w:sz w:val="22"/>
                <w:szCs w:val="22"/>
              </w:rPr>
              <w:t xml:space="preserve">Priedas Nr. 2 </w:t>
            </w:r>
          </w:p>
        </w:tc>
        <w:tc>
          <w:tcPr>
            <w:tcW w:w="6705" w:type="dxa"/>
            <w:gridSpan w:val="2"/>
          </w:tcPr>
          <w:p w14:paraId="65CEE00B" w14:textId="30DF0FAE" w:rsidR="003F2BAB" w:rsidRPr="004E01AB" w:rsidRDefault="003F2BAB" w:rsidP="003F2BAB">
            <w:pPr>
              <w:jc w:val="center"/>
              <w:rPr>
                <w:b/>
                <w:bCs/>
                <w:kern w:val="2"/>
                <w:sz w:val="22"/>
                <w:szCs w:val="22"/>
              </w:rPr>
            </w:pPr>
          </w:p>
        </w:tc>
      </w:tr>
      <w:tr w:rsidR="003F2BAB" w:rsidRPr="004E01AB" w14:paraId="621C9705" w14:textId="77777777" w:rsidTr="005553CA">
        <w:trPr>
          <w:trHeight w:val="300"/>
        </w:trPr>
        <w:tc>
          <w:tcPr>
            <w:tcW w:w="2830" w:type="dxa"/>
          </w:tcPr>
          <w:p w14:paraId="46C4C379" w14:textId="76C8D116" w:rsidR="003F2BAB" w:rsidRPr="00133C44" w:rsidRDefault="003F2BAB" w:rsidP="003F2BAB">
            <w:pPr>
              <w:rPr>
                <w:b/>
                <w:bCs/>
                <w:kern w:val="2"/>
                <w:sz w:val="22"/>
                <w:szCs w:val="22"/>
              </w:rPr>
            </w:pPr>
            <w:r w:rsidRPr="00133C44">
              <w:rPr>
                <w:b/>
                <w:bCs/>
                <w:kern w:val="2"/>
                <w:sz w:val="22"/>
                <w:szCs w:val="22"/>
              </w:rPr>
              <w:t>14.2. </w:t>
            </w:r>
            <w:r w:rsidRPr="00133C44">
              <w:rPr>
                <w:b/>
                <w:bCs/>
                <w:sz w:val="22"/>
                <w:szCs w:val="22"/>
              </w:rPr>
              <w:t xml:space="preserve">Priedas Nr. </w:t>
            </w:r>
            <w:r>
              <w:rPr>
                <w:b/>
                <w:bCs/>
                <w:sz w:val="22"/>
                <w:szCs w:val="22"/>
              </w:rPr>
              <w:t>3</w:t>
            </w:r>
            <w:r w:rsidRPr="00133C44">
              <w:rPr>
                <w:b/>
                <w:bCs/>
                <w:sz w:val="22"/>
                <w:szCs w:val="22"/>
              </w:rPr>
              <w:t xml:space="preserve"> </w:t>
            </w:r>
          </w:p>
        </w:tc>
        <w:tc>
          <w:tcPr>
            <w:tcW w:w="6705" w:type="dxa"/>
            <w:gridSpan w:val="2"/>
          </w:tcPr>
          <w:p w14:paraId="058BDFFD" w14:textId="77777777" w:rsidR="003F2BAB" w:rsidRPr="004E01AB" w:rsidRDefault="003F2BAB" w:rsidP="003F2BAB">
            <w:pPr>
              <w:jc w:val="center"/>
              <w:rPr>
                <w:b/>
                <w:bCs/>
                <w:kern w:val="2"/>
                <w:sz w:val="22"/>
                <w:szCs w:val="22"/>
              </w:rPr>
            </w:pPr>
          </w:p>
        </w:tc>
      </w:tr>
      <w:tr w:rsidR="003F2BAB" w:rsidRPr="004E01AB" w14:paraId="29AA4422" w14:textId="77777777">
        <w:tc>
          <w:tcPr>
            <w:tcW w:w="9535" w:type="dxa"/>
            <w:gridSpan w:val="3"/>
          </w:tcPr>
          <w:p w14:paraId="3ACEC6B8" w14:textId="2C631C26"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5</w:t>
            </w:r>
            <w:r w:rsidRPr="004E01AB">
              <w:rPr>
                <w:b/>
                <w:bCs/>
                <w:kern w:val="2"/>
                <w:sz w:val="22"/>
                <w:szCs w:val="22"/>
              </w:rPr>
              <w:t>. ŠALIŲ ATSTOVŲ PARAŠAI</w:t>
            </w:r>
          </w:p>
        </w:tc>
      </w:tr>
      <w:tr w:rsidR="003F2BAB"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3F2BAB" w:rsidRPr="004E01AB" w:rsidRDefault="003F2BAB" w:rsidP="003F2BAB">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F2BAB" w:rsidRPr="004E01AB" w:rsidRDefault="003F2BAB" w:rsidP="003F2BAB">
            <w:pPr>
              <w:jc w:val="center"/>
              <w:rPr>
                <w:b/>
                <w:bCs/>
                <w:kern w:val="2"/>
                <w:sz w:val="22"/>
                <w:szCs w:val="22"/>
              </w:rPr>
            </w:pPr>
            <w:r w:rsidRPr="004E01AB">
              <w:rPr>
                <w:b/>
                <w:bCs/>
                <w:kern w:val="2"/>
                <w:sz w:val="22"/>
                <w:szCs w:val="22"/>
              </w:rPr>
              <w:t>TIEKĖJAS</w:t>
            </w:r>
          </w:p>
        </w:tc>
      </w:tr>
      <w:tr w:rsidR="003F2BAB"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3F2BAB" w:rsidRPr="004E01AB" w:rsidRDefault="003F2BAB" w:rsidP="003F2BAB">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F2BAB" w:rsidRPr="004E01AB" w:rsidRDefault="003F2BAB" w:rsidP="003F2BAB">
            <w:pPr>
              <w:jc w:val="center"/>
              <w:rPr>
                <w:b/>
                <w:bCs/>
                <w:kern w:val="2"/>
                <w:sz w:val="22"/>
                <w:szCs w:val="22"/>
              </w:rPr>
            </w:pPr>
            <w:r w:rsidRPr="004E01AB">
              <w:rPr>
                <w:color w:val="4472C4"/>
                <w:kern w:val="2"/>
                <w:sz w:val="22"/>
                <w:szCs w:val="22"/>
              </w:rPr>
              <w:t>(nurodomos atstovo pareigos, vardas, pavardė)</w:t>
            </w:r>
          </w:p>
        </w:tc>
      </w:tr>
      <w:tr w:rsidR="003F2BAB"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3F2BAB" w:rsidRPr="004E01AB" w:rsidRDefault="003F2BAB" w:rsidP="003F2BAB">
            <w:pPr>
              <w:jc w:val="center"/>
              <w:rPr>
                <w:b/>
                <w:bCs/>
                <w:color w:val="4472C4"/>
                <w:kern w:val="2"/>
                <w:sz w:val="22"/>
                <w:szCs w:val="22"/>
              </w:rPr>
            </w:pPr>
          </w:p>
          <w:p w14:paraId="5F978D19"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p w14:paraId="540CDEA8" w14:textId="77777777" w:rsidR="003F2BAB" w:rsidRPr="004E01AB" w:rsidRDefault="003F2BAB" w:rsidP="003F2BAB">
            <w:pPr>
              <w:jc w:val="center"/>
              <w:rPr>
                <w:b/>
                <w:bCs/>
                <w:color w:val="4472C4"/>
                <w:kern w:val="2"/>
                <w:sz w:val="22"/>
                <w:szCs w:val="22"/>
              </w:rPr>
            </w:pPr>
          </w:p>
          <w:p w14:paraId="0CC6C66D" w14:textId="77777777" w:rsidR="003F2BAB" w:rsidRPr="004E01AB" w:rsidRDefault="003F2BAB" w:rsidP="003F2BAB">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F2BAB" w:rsidRPr="004E01AB" w:rsidRDefault="003F2BAB" w:rsidP="003F2BAB">
            <w:pPr>
              <w:jc w:val="center"/>
              <w:rPr>
                <w:b/>
                <w:bCs/>
                <w:color w:val="4472C4"/>
                <w:kern w:val="2"/>
                <w:sz w:val="22"/>
                <w:szCs w:val="22"/>
              </w:rPr>
            </w:pPr>
          </w:p>
          <w:p w14:paraId="449EF7AE"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F417855"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23316AB" w14:textId="77777777" w:rsidR="00902562" w:rsidRDefault="00902562">
      <w:pPr>
        <w:widowControl w:val="0"/>
        <w:pBdr>
          <w:top w:val="nil"/>
          <w:left w:val="nil"/>
          <w:bottom w:val="nil"/>
          <w:right w:val="nil"/>
          <w:between w:val="nil"/>
        </w:pBdr>
        <w:tabs>
          <w:tab w:val="left" w:pos="567"/>
          <w:tab w:val="left" w:pos="851"/>
        </w:tabs>
        <w:jc w:val="center"/>
        <w:rPr>
          <w:b/>
          <w:bCs/>
          <w:caps/>
          <w:kern w:val="2"/>
          <w:sz w:val="22"/>
          <w:szCs w:val="22"/>
        </w:rPr>
      </w:pPr>
    </w:p>
    <w:p w14:paraId="2F351285"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7FC903E6"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005E9754"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7C489DD5"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076EFDC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lastRenderedPageBreak/>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w:t>
      </w:r>
      <w:r w:rsidRPr="005D46AF">
        <w:rPr>
          <w:rFonts w:eastAsia="Cambria"/>
          <w:kern w:val="2"/>
          <w:sz w:val="20"/>
        </w:rPr>
        <w:lastRenderedPageBreak/>
        <w:t xml:space="preserve">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w:t>
      </w:r>
      <w:r w:rsidRPr="005D46AF">
        <w:rPr>
          <w:color w:val="000000"/>
          <w:sz w:val="20"/>
        </w:rPr>
        <w:lastRenderedPageBreak/>
        <w:t xml:space="preserve">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D3D3" w14:textId="77777777" w:rsidR="001D77CC" w:rsidRDefault="001D77CC">
      <w:r>
        <w:separator/>
      </w:r>
    </w:p>
  </w:endnote>
  <w:endnote w:type="continuationSeparator" w:id="0">
    <w:p w14:paraId="0F90888E" w14:textId="77777777" w:rsidR="001D77CC" w:rsidRDefault="001D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65C3" w14:textId="77777777" w:rsidR="001D77CC" w:rsidRDefault="001D77CC">
      <w:r>
        <w:separator/>
      </w:r>
    </w:p>
  </w:footnote>
  <w:footnote w:type="continuationSeparator" w:id="0">
    <w:p w14:paraId="3847D6C9" w14:textId="77777777" w:rsidR="001D77CC" w:rsidRDefault="001D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6D7A57"/>
    <w:multiLevelType w:val="multilevel"/>
    <w:tmpl w:val="825EF8C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2"/>
  </w:num>
  <w:num w:numId="2" w16cid:durableId="1472286290">
    <w:abstractNumId w:val="3"/>
  </w:num>
  <w:num w:numId="3" w16cid:durableId="657654015">
    <w:abstractNumId w:val="0"/>
  </w:num>
  <w:num w:numId="4" w16cid:durableId="1436292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7F2"/>
    <w:rsid w:val="00005F3F"/>
    <w:rsid w:val="0003234E"/>
    <w:rsid w:val="0004248E"/>
    <w:rsid w:val="00042B31"/>
    <w:rsid w:val="0005082D"/>
    <w:rsid w:val="00054B1C"/>
    <w:rsid w:val="00060063"/>
    <w:rsid w:val="000602B4"/>
    <w:rsid w:val="00062C7A"/>
    <w:rsid w:val="00075B39"/>
    <w:rsid w:val="0007661C"/>
    <w:rsid w:val="0008522E"/>
    <w:rsid w:val="000A0E82"/>
    <w:rsid w:val="000A4320"/>
    <w:rsid w:val="000C6543"/>
    <w:rsid w:val="000D5CC0"/>
    <w:rsid w:val="000D74B8"/>
    <w:rsid w:val="000F1556"/>
    <w:rsid w:val="000F6484"/>
    <w:rsid w:val="00132514"/>
    <w:rsid w:val="00133C44"/>
    <w:rsid w:val="00144C9E"/>
    <w:rsid w:val="00154573"/>
    <w:rsid w:val="00163FBF"/>
    <w:rsid w:val="00165208"/>
    <w:rsid w:val="00165218"/>
    <w:rsid w:val="00182CFC"/>
    <w:rsid w:val="00187524"/>
    <w:rsid w:val="00187B8C"/>
    <w:rsid w:val="001969B7"/>
    <w:rsid w:val="001B2EB7"/>
    <w:rsid w:val="001D77CC"/>
    <w:rsid w:val="001F08FF"/>
    <w:rsid w:val="00201517"/>
    <w:rsid w:val="00202E5E"/>
    <w:rsid w:val="002073D1"/>
    <w:rsid w:val="00225C4A"/>
    <w:rsid w:val="002274D5"/>
    <w:rsid w:val="00247B92"/>
    <w:rsid w:val="00250703"/>
    <w:rsid w:val="00252CBD"/>
    <w:rsid w:val="002A4D54"/>
    <w:rsid w:val="002B27BD"/>
    <w:rsid w:val="002C1C07"/>
    <w:rsid w:val="002C1CBC"/>
    <w:rsid w:val="002E46A2"/>
    <w:rsid w:val="002E7D72"/>
    <w:rsid w:val="002F0B5F"/>
    <w:rsid w:val="002F502D"/>
    <w:rsid w:val="003005D3"/>
    <w:rsid w:val="003074DD"/>
    <w:rsid w:val="00321D06"/>
    <w:rsid w:val="00322984"/>
    <w:rsid w:val="003244FF"/>
    <w:rsid w:val="00325830"/>
    <w:rsid w:val="0033180F"/>
    <w:rsid w:val="00331DA9"/>
    <w:rsid w:val="00342CE6"/>
    <w:rsid w:val="003459E5"/>
    <w:rsid w:val="003516CF"/>
    <w:rsid w:val="003550ED"/>
    <w:rsid w:val="00376D14"/>
    <w:rsid w:val="003835FD"/>
    <w:rsid w:val="00386F43"/>
    <w:rsid w:val="003B2818"/>
    <w:rsid w:val="003C3BD1"/>
    <w:rsid w:val="003E1E41"/>
    <w:rsid w:val="003E384E"/>
    <w:rsid w:val="003E3E3A"/>
    <w:rsid w:val="003E5D1D"/>
    <w:rsid w:val="003E6BC0"/>
    <w:rsid w:val="003F25A5"/>
    <w:rsid w:val="003F2BAB"/>
    <w:rsid w:val="00401332"/>
    <w:rsid w:val="00436946"/>
    <w:rsid w:val="00441524"/>
    <w:rsid w:val="00441575"/>
    <w:rsid w:val="0044297D"/>
    <w:rsid w:val="00446BFE"/>
    <w:rsid w:val="0045027F"/>
    <w:rsid w:val="004567E9"/>
    <w:rsid w:val="00463F9A"/>
    <w:rsid w:val="00470AAD"/>
    <w:rsid w:val="00480647"/>
    <w:rsid w:val="0048655A"/>
    <w:rsid w:val="0049018C"/>
    <w:rsid w:val="004A28FE"/>
    <w:rsid w:val="004B0E4A"/>
    <w:rsid w:val="004B58D1"/>
    <w:rsid w:val="004C0DB9"/>
    <w:rsid w:val="004E01AB"/>
    <w:rsid w:val="004F33DF"/>
    <w:rsid w:val="00507BF8"/>
    <w:rsid w:val="0051366C"/>
    <w:rsid w:val="00520C21"/>
    <w:rsid w:val="00530C13"/>
    <w:rsid w:val="005502A2"/>
    <w:rsid w:val="00551585"/>
    <w:rsid w:val="005553CA"/>
    <w:rsid w:val="00560257"/>
    <w:rsid w:val="005828DD"/>
    <w:rsid w:val="00585A24"/>
    <w:rsid w:val="00587E3C"/>
    <w:rsid w:val="00596844"/>
    <w:rsid w:val="005A6657"/>
    <w:rsid w:val="005D2244"/>
    <w:rsid w:val="005D46AF"/>
    <w:rsid w:val="005F0B8C"/>
    <w:rsid w:val="006006D2"/>
    <w:rsid w:val="006122CD"/>
    <w:rsid w:val="006379E0"/>
    <w:rsid w:val="006417CC"/>
    <w:rsid w:val="0066023E"/>
    <w:rsid w:val="00687BDB"/>
    <w:rsid w:val="006A34D3"/>
    <w:rsid w:val="006A6776"/>
    <w:rsid w:val="006D4ED0"/>
    <w:rsid w:val="00706649"/>
    <w:rsid w:val="00711B25"/>
    <w:rsid w:val="00716C97"/>
    <w:rsid w:val="007203D7"/>
    <w:rsid w:val="00723A4C"/>
    <w:rsid w:val="00730AE8"/>
    <w:rsid w:val="00736AF0"/>
    <w:rsid w:val="00746F3A"/>
    <w:rsid w:val="00762FEE"/>
    <w:rsid w:val="007819ED"/>
    <w:rsid w:val="0078229B"/>
    <w:rsid w:val="00783A16"/>
    <w:rsid w:val="007849C3"/>
    <w:rsid w:val="00786A96"/>
    <w:rsid w:val="007919E1"/>
    <w:rsid w:val="007925E9"/>
    <w:rsid w:val="007A3933"/>
    <w:rsid w:val="007B7E3F"/>
    <w:rsid w:val="007C214D"/>
    <w:rsid w:val="007D0992"/>
    <w:rsid w:val="007D20C0"/>
    <w:rsid w:val="007D72C2"/>
    <w:rsid w:val="007F0A45"/>
    <w:rsid w:val="00827D55"/>
    <w:rsid w:val="00833D2C"/>
    <w:rsid w:val="00843AA9"/>
    <w:rsid w:val="008568C9"/>
    <w:rsid w:val="00871A0A"/>
    <w:rsid w:val="00873993"/>
    <w:rsid w:val="0087593D"/>
    <w:rsid w:val="00877AE2"/>
    <w:rsid w:val="008B0594"/>
    <w:rsid w:val="008C466A"/>
    <w:rsid w:val="008C75B3"/>
    <w:rsid w:val="008D2387"/>
    <w:rsid w:val="008E44C4"/>
    <w:rsid w:val="008F362D"/>
    <w:rsid w:val="00900FD9"/>
    <w:rsid w:val="00902562"/>
    <w:rsid w:val="00934FEA"/>
    <w:rsid w:val="009360C0"/>
    <w:rsid w:val="00936446"/>
    <w:rsid w:val="00942FFE"/>
    <w:rsid w:val="0094565E"/>
    <w:rsid w:val="00964A8C"/>
    <w:rsid w:val="0097225B"/>
    <w:rsid w:val="00983271"/>
    <w:rsid w:val="00985325"/>
    <w:rsid w:val="009A0519"/>
    <w:rsid w:val="009A1B98"/>
    <w:rsid w:val="009A4071"/>
    <w:rsid w:val="009B28D2"/>
    <w:rsid w:val="009B42EE"/>
    <w:rsid w:val="009B5FF4"/>
    <w:rsid w:val="009C0B77"/>
    <w:rsid w:val="009D0F59"/>
    <w:rsid w:val="009F70C5"/>
    <w:rsid w:val="00A01B20"/>
    <w:rsid w:val="00A078A9"/>
    <w:rsid w:val="00A17C8B"/>
    <w:rsid w:val="00A478CE"/>
    <w:rsid w:val="00A61757"/>
    <w:rsid w:val="00A702E1"/>
    <w:rsid w:val="00A70849"/>
    <w:rsid w:val="00A72E8E"/>
    <w:rsid w:val="00A83534"/>
    <w:rsid w:val="00AA4E97"/>
    <w:rsid w:val="00AB2A1C"/>
    <w:rsid w:val="00AC0A66"/>
    <w:rsid w:val="00AC4A39"/>
    <w:rsid w:val="00B23AAE"/>
    <w:rsid w:val="00B26177"/>
    <w:rsid w:val="00B51278"/>
    <w:rsid w:val="00B61996"/>
    <w:rsid w:val="00B767F3"/>
    <w:rsid w:val="00B834B3"/>
    <w:rsid w:val="00BA4C8C"/>
    <w:rsid w:val="00BA6120"/>
    <w:rsid w:val="00BB0122"/>
    <w:rsid w:val="00BB3B97"/>
    <w:rsid w:val="00BC6F46"/>
    <w:rsid w:val="00BD1961"/>
    <w:rsid w:val="00BE5FEC"/>
    <w:rsid w:val="00BF731D"/>
    <w:rsid w:val="00C00361"/>
    <w:rsid w:val="00C01F48"/>
    <w:rsid w:val="00C20FAD"/>
    <w:rsid w:val="00C2161B"/>
    <w:rsid w:val="00C407FE"/>
    <w:rsid w:val="00C519AC"/>
    <w:rsid w:val="00C6204E"/>
    <w:rsid w:val="00C67174"/>
    <w:rsid w:val="00CB3D76"/>
    <w:rsid w:val="00CE7B1F"/>
    <w:rsid w:val="00CF0A6E"/>
    <w:rsid w:val="00CF2343"/>
    <w:rsid w:val="00D13A34"/>
    <w:rsid w:val="00D21EFE"/>
    <w:rsid w:val="00D26694"/>
    <w:rsid w:val="00D27017"/>
    <w:rsid w:val="00D27AA2"/>
    <w:rsid w:val="00D34EC0"/>
    <w:rsid w:val="00D61AB5"/>
    <w:rsid w:val="00D621D1"/>
    <w:rsid w:val="00D62B74"/>
    <w:rsid w:val="00D715D5"/>
    <w:rsid w:val="00D937BB"/>
    <w:rsid w:val="00D97E2D"/>
    <w:rsid w:val="00DA3004"/>
    <w:rsid w:val="00DA4E03"/>
    <w:rsid w:val="00DB07D8"/>
    <w:rsid w:val="00DB7EF7"/>
    <w:rsid w:val="00DC064C"/>
    <w:rsid w:val="00DC3919"/>
    <w:rsid w:val="00DC4370"/>
    <w:rsid w:val="00DD7479"/>
    <w:rsid w:val="00DE35C1"/>
    <w:rsid w:val="00DF0780"/>
    <w:rsid w:val="00DF788C"/>
    <w:rsid w:val="00E11145"/>
    <w:rsid w:val="00E11645"/>
    <w:rsid w:val="00E176D9"/>
    <w:rsid w:val="00E23C92"/>
    <w:rsid w:val="00E41A83"/>
    <w:rsid w:val="00E41F37"/>
    <w:rsid w:val="00E53EE9"/>
    <w:rsid w:val="00E575F7"/>
    <w:rsid w:val="00E93A8B"/>
    <w:rsid w:val="00E960F6"/>
    <w:rsid w:val="00EA316A"/>
    <w:rsid w:val="00EB52A4"/>
    <w:rsid w:val="00ED160D"/>
    <w:rsid w:val="00ED3988"/>
    <w:rsid w:val="00F055B9"/>
    <w:rsid w:val="00F1297A"/>
    <w:rsid w:val="00F173D8"/>
    <w:rsid w:val="00F329EE"/>
    <w:rsid w:val="00F456C8"/>
    <w:rsid w:val="00F4794B"/>
    <w:rsid w:val="00F5030B"/>
    <w:rsid w:val="00F521E2"/>
    <w:rsid w:val="00F524A5"/>
    <w:rsid w:val="00F55AE2"/>
    <w:rsid w:val="00F632B3"/>
    <w:rsid w:val="00F6703E"/>
    <w:rsid w:val="00F67144"/>
    <w:rsid w:val="00F74031"/>
    <w:rsid w:val="00F81FAA"/>
    <w:rsid w:val="00F90005"/>
    <w:rsid w:val="00F979A8"/>
    <w:rsid w:val="00FA3353"/>
    <w:rsid w:val="00FB22DF"/>
    <w:rsid w:val="00FB410F"/>
    <w:rsid w:val="00FB5DC8"/>
    <w:rsid w:val="00FC2724"/>
    <w:rsid w:val="00FC61F3"/>
    <w:rsid w:val="00FE30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4A3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dita.matul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61526</Words>
  <Characters>35070</Characters>
  <Application>Microsoft Office Word</Application>
  <DocSecurity>0</DocSecurity>
  <Lines>292</Lines>
  <Paragraphs>192</Paragraphs>
  <ScaleCrop>false</ScaleCrop>
  <Company/>
  <LinksUpToDate>false</LinksUpToDate>
  <CharactersWithSpaces>96404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2026-04-14T06:51:00Z</dcterms:created>
  <dcterms:modified xsi:type="dcterms:W3CDTF">2026-04-14T06:52:00Z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